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72F95" w14:textId="77777777" w:rsidR="0027036C" w:rsidRDefault="009E6293">
      <w:pPr>
        <w:spacing w:before="20"/>
        <w:ind w:left="20" w:firstLine="700"/>
        <w:rPr>
          <w:rFonts w:ascii="Avenir" w:eastAsia="Avenir" w:hAnsi="Avenir" w:cs="Avenir"/>
          <w:color w:val="005289"/>
          <w:sz w:val="28"/>
          <w:szCs w:val="28"/>
        </w:rPr>
      </w:pPr>
      <w:r>
        <w:rPr>
          <w:noProof/>
        </w:rPr>
        <mc:AlternateContent>
          <mc:Choice Requires="wpg">
            <w:drawing>
              <wp:anchor distT="0" distB="0" distL="0" distR="0" simplePos="0" relativeHeight="251660288" behindDoc="1" locked="0" layoutInCell="1" hidden="0" allowOverlap="1" wp14:anchorId="113814CC" wp14:editId="2F82A0AA">
                <wp:simplePos x="0" y="0"/>
                <wp:positionH relativeFrom="page">
                  <wp:posOffset>5005415</wp:posOffset>
                </wp:positionH>
                <wp:positionV relativeFrom="page">
                  <wp:posOffset>618409</wp:posOffset>
                </wp:positionV>
                <wp:extent cx="2315071" cy="438701"/>
                <wp:effectExtent l="0" t="0" r="0" b="0"/>
                <wp:wrapNone/>
                <wp:docPr id="25" name=""/>
                <wp:cNvGraphicFramePr/>
                <a:graphic xmlns:a="http://schemas.openxmlformats.org/drawingml/2006/main">
                  <a:graphicData uri="http://schemas.microsoft.com/office/word/2010/wordprocessingGroup">
                    <wpg:wgp>
                      <wpg:cNvGrpSpPr/>
                      <wpg:grpSpPr>
                        <a:xfrm>
                          <a:off x="0" y="0"/>
                          <a:ext cx="2315071" cy="438701"/>
                          <a:chOff x="4280775" y="3624450"/>
                          <a:chExt cx="2130450" cy="311100"/>
                        </a:xfrm>
                      </wpg:grpSpPr>
                      <wpg:grpSp>
                        <wpg:cNvPr id="101593921" name="Groupe 101593921"/>
                        <wpg:cNvGrpSpPr/>
                        <wpg:grpSpPr>
                          <a:xfrm>
                            <a:off x="4280788" y="3624460"/>
                            <a:ext cx="2130425" cy="311080"/>
                            <a:chOff x="4280150" y="3630450"/>
                            <a:chExt cx="2130450" cy="299100"/>
                          </a:xfrm>
                        </wpg:grpSpPr>
                        <wps:wsp>
                          <wps:cNvPr id="1232144076" name="Rectangle 1232144076"/>
                          <wps:cNvSpPr/>
                          <wps:spPr>
                            <a:xfrm>
                              <a:off x="4280150" y="3630450"/>
                              <a:ext cx="2130450" cy="299100"/>
                            </a:xfrm>
                            <a:prstGeom prst="rect">
                              <a:avLst/>
                            </a:prstGeom>
                            <a:noFill/>
                            <a:ln>
                              <a:noFill/>
                            </a:ln>
                          </wps:spPr>
                          <wps:txbx>
                            <w:txbxContent>
                              <w:p w14:paraId="7AA0B539" w14:textId="77777777" w:rsidR="0027036C" w:rsidRDefault="0027036C">
                                <w:pPr>
                                  <w:spacing w:after="0" w:line="240" w:lineRule="auto"/>
                                  <w:textDirection w:val="btLr"/>
                                </w:pPr>
                              </w:p>
                            </w:txbxContent>
                          </wps:txbx>
                          <wps:bodyPr spcFirstLastPara="1" wrap="square" lIns="91425" tIns="91425" rIns="91425" bIns="91425" anchor="ctr" anchorCtr="0">
                            <a:noAutofit/>
                          </wps:bodyPr>
                        </wps:wsp>
                        <wpg:grpSp>
                          <wpg:cNvPr id="1009742051" name="Groupe 1009742051"/>
                          <wpg:cNvGrpSpPr/>
                          <wpg:grpSpPr>
                            <a:xfrm>
                              <a:off x="4280153" y="3630458"/>
                              <a:ext cx="2130425" cy="299085"/>
                              <a:chOff x="7865" y="1115"/>
                              <a:chExt cx="3355" cy="471"/>
                            </a:xfrm>
                          </wpg:grpSpPr>
                          <wps:wsp>
                            <wps:cNvPr id="2087553436" name="Rectangle 2087553436"/>
                            <wps:cNvSpPr/>
                            <wps:spPr>
                              <a:xfrm>
                                <a:off x="7866" y="1115"/>
                                <a:ext cx="3350" cy="450"/>
                              </a:xfrm>
                              <a:prstGeom prst="rect">
                                <a:avLst/>
                              </a:prstGeom>
                              <a:noFill/>
                              <a:ln>
                                <a:noFill/>
                              </a:ln>
                            </wps:spPr>
                            <wps:txbx>
                              <w:txbxContent>
                                <w:p w14:paraId="1B4B7278" w14:textId="77777777" w:rsidR="0027036C" w:rsidRDefault="0027036C">
                                  <w:pPr>
                                    <w:spacing w:after="0" w:line="240" w:lineRule="auto"/>
                                    <w:textDirection w:val="btLr"/>
                                  </w:pPr>
                                </w:p>
                              </w:txbxContent>
                            </wps:txbx>
                            <wps:bodyPr spcFirstLastPara="1" wrap="square" lIns="91425" tIns="91425" rIns="91425" bIns="91425" anchor="ctr" anchorCtr="0">
                              <a:noAutofit/>
                            </wps:bodyPr>
                          </wps:wsp>
                          <wps:wsp>
                            <wps:cNvPr id="1314025114" name="Rectangle 1314025114"/>
                            <wps:cNvSpPr/>
                            <wps:spPr>
                              <a:xfrm>
                                <a:off x="7865" y="1115"/>
                                <a:ext cx="3355" cy="471"/>
                              </a:xfrm>
                              <a:prstGeom prst="rect">
                                <a:avLst/>
                              </a:prstGeom>
                              <a:solidFill>
                                <a:srgbClr val="C8982C"/>
                              </a:solidFill>
                              <a:ln>
                                <a:noFill/>
                              </a:ln>
                            </wps:spPr>
                            <wps:txbx>
                              <w:txbxContent>
                                <w:p w14:paraId="33D4C1DC" w14:textId="77777777" w:rsidR="0027036C" w:rsidRDefault="009E6293">
                                  <w:pPr>
                                    <w:spacing w:after="0" w:line="240" w:lineRule="auto"/>
                                    <w:textDirection w:val="btLr"/>
                                  </w:pPr>
                                  <w:r>
                                    <w:rPr>
                                      <w:rFonts w:ascii="Arial" w:eastAsia="Arial" w:hAnsi="Arial" w:cs="Arial"/>
                                      <w:b/>
                                      <w:color w:val="000000"/>
                                      <w:sz w:val="28"/>
                                    </w:rPr>
                                    <w:tab/>
                                    <w:t xml:space="preserve"> </w:t>
                                  </w:r>
                                  <w:r>
                                    <w:rPr>
                                      <w:rFonts w:ascii="Arial" w:eastAsia="Arial" w:hAnsi="Arial" w:cs="Arial"/>
                                      <w:b/>
                                      <w:color w:val="FFFFFF"/>
                                      <w:sz w:val="26"/>
                                    </w:rPr>
                                    <w:t>POINT CRITIQUE</w:t>
                                  </w: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7">
                                <a:alphaModFix/>
                              </a:blip>
                              <a:srcRect/>
                              <a:stretch/>
                            </pic:blipFill>
                            <pic:spPr>
                              <a:xfrm>
                                <a:off x="8027" y="1192"/>
                                <a:ext cx="324" cy="32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id="_x0000_s1026" style="position:absolute;left:0;text-align:left;margin-left:394.15pt;margin-top:48.7pt;width:182.3pt;height:34.55pt;z-index:-251656192;mso-wrap-distance-left:0;mso-wrap-distance-right:0;mso-position-horizontal-relative:page;mso-position-vertical-relative:page;mso-width-relative:margin;mso-height-relative:margin" coordorigin="42807,36244" coordsize="21304,3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">
                <v:group id="Groupe 101593921" o:spid="_x0000_s1027" style="position:absolute;left:42807;top:36244;width:21305;height:3111" coordorigin="42801,36304" coordsize="21304,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">
                  <v:rect id="Rectangle 1232144076" o:spid="_x0000_s1028" style="position:absolute;left:42801;top:36304;width:21305;height:2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" filled="f" stroked="f">
                    <v:textbox inset="2.53958mm,2.53958mm,2.53958mm,2.53958mm">
                      <w:txbxContent>
                        <w:p w14:paraId="04AAF8B7" w14:textId="77777777" w:rsidR="0027036C" w:rsidRDefault="0027036C">
                          <w:pPr>
                            <w:spacing w:after="0" w:line="240" w:lineRule="auto"/>
                            <w:textDirection w:val="btLr"/>
                          </w:pPr>
                        </w:p>
                      </w:txbxContent>
                    </v:textbox>
                  </v:rect>
                  <v:group id="Groupe 1009742051" o:spid="_x0000_s1029" style="position:absolute;left:42801;top:36304;width:21304;height:2991" coordorigin="7865,1115" coordsize="3355,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">
                    <v:rect id="Rectangle 2087553436" o:spid="_x0000_s1030" style="position:absolute;left:7866;top:1115;width:33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" filled="f" stroked="f">
                      <v:textbox inset="2.53958mm,2.53958mm,2.53958mm,2.53958mm">
                        <w:txbxContent>
                          <w:p w14:paraId="03ED6318" w14:textId="77777777" w:rsidR="0027036C" w:rsidRDefault="0027036C">
                            <w:pPr>
                              <w:spacing w:after="0" w:line="240" w:lineRule="auto"/>
                              <w:textDirection w:val="btLr"/>
                            </w:pPr>
                          </w:p>
                        </w:txbxContent>
                      </v:textbox>
                    </v:rect>
                    <v:rect id="Rectangle 1314025114" o:spid="_x0000_s1031" style="position:absolute;left:7865;top:1115;width:3355;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" fillcolor="#c8982c" stroked="f">
                      <v:textbox inset="2.53958mm,2.53958mm,2.53958mm,2.53958mm">
                        <w:txbxContent>
                          <w:p w14:paraId="1AC5C964" w14:textId="77777777" w:rsidR="0027036C" w:rsidRDefault="009E6293">
                            <w:pPr>
                              <w:spacing w:after="0" w:line="240" w:lineRule="auto"/>
                              <w:textDirection w:val="btLr"/>
                            </w:pPr>
                            <w:r>
                              <w:rPr>
                                <w:rFonts w:ascii="Arial" w:eastAsia="Arial" w:hAnsi="Arial" w:cs="Arial"/>
                                <w:b/>
                                <w:color w:val="000000"/>
                                <w:sz w:val="28"/>
                              </w:rPr>
                              <w:tab/>
                              <w:t xml:space="preserve"> </w:t>
                            </w:r>
                            <w:r>
                              <w:rPr>
                                <w:rFonts w:ascii="Arial" w:eastAsia="Arial" w:hAnsi="Arial" w:cs="Arial"/>
                                <w:b/>
                                <w:color w:val="FFFFFF"/>
                                <w:sz w:val="26"/>
                              </w:rPr>
                              <w:t>POINT CRITIQUE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2" type="#_x0000_t75" style="position:absolute;left:8027;top:1192;width:324;height:3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">
                      <v:imagedata r:id="rId8" o:title=""/>
                    </v:shape>
                  </v:group>
                </v:group>
                <w10:wrap anchorx="page" anchory="page"/>
              </v:group>
            </w:pict>
          </mc:Fallback>
        </mc:AlternateContent>
      </w:r>
      <w:r>
        <w:rPr>
          <w:noProof/>
          <w:color w:val="005289"/>
        </w:rPr>
        <mc:AlternateContent>
          <mc:Choice Requires="wps">
            <w:drawing>
              <wp:anchor distT="0" distB="0" distL="0" distR="0" simplePos="0" relativeHeight="251658240" behindDoc="1" locked="0" layoutInCell="1" hidden="0" allowOverlap="1" wp14:anchorId="415A6955" wp14:editId="4487B7F9">
                <wp:simplePos x="0" y="0"/>
                <wp:positionH relativeFrom="page">
                  <wp:posOffset>5102861</wp:posOffset>
                </wp:positionH>
                <wp:positionV relativeFrom="page">
                  <wp:posOffset>219076</wp:posOffset>
                </wp:positionV>
                <wp:extent cx="2046605" cy="198120"/>
                <wp:effectExtent l="0" t="0" r="0" b="0"/>
                <wp:wrapNone/>
                <wp:docPr id="23" name=""/>
                <wp:cNvGraphicFramePr/>
                <a:graphic xmlns:a="http://schemas.openxmlformats.org/drawingml/2006/main">
                  <a:graphicData uri="http://schemas.microsoft.com/office/word/2010/wordprocessingShape">
                    <wps:wsp>
                      <wps:cNvSpPr/>
                      <wps:spPr>
                        <a:xfrm>
                          <a:off x="4332223" y="3690465"/>
                          <a:ext cx="2027555" cy="179070"/>
                        </a:xfrm>
                        <a:prstGeom prst="rect">
                          <a:avLst/>
                        </a:prstGeom>
                        <a:noFill/>
                        <a:ln>
                          <a:noFill/>
                        </a:ln>
                      </wps:spPr>
                      <wps:txbx>
                        <w:txbxContent>
                          <w:p w14:paraId="0A608BE5" w14:textId="77777777" w:rsidR="0027036C" w:rsidRDefault="009E6293">
                            <w:pPr>
                              <w:spacing w:before="11" w:line="258" w:lineRule="auto"/>
                              <w:ind w:left="20" w:firstLine="40"/>
                              <w:textDirection w:val="btLr"/>
                            </w:pPr>
                            <w:r>
                              <w:rPr>
                                <w:rFonts w:ascii="Lucida Sans" w:eastAsia="Lucida Sans" w:hAnsi="Lucida Sans" w:cs="Lucida Sans"/>
                                <w:color w:val="3F484D"/>
                                <w:sz w:val="20"/>
                              </w:rPr>
                              <w:t>OBLIGATOIRE | ANNUELLEMENT</w:t>
                            </w:r>
                          </w:p>
                        </w:txbxContent>
                      </wps:txbx>
                      <wps:bodyPr spcFirstLastPara="1" wrap="square" lIns="0" tIns="0" rIns="0" bIns="0" anchor="t" anchorCtr="0">
                        <a:noAutofit/>
                      </wps:bodyPr>
                    </wps:wsp>
                  </a:graphicData>
                </a:graphic>
              </wp:anchor>
            </w:drawing>
          </mc:Choice>
          <mc:Fallback xmlns:w16du="http://schemas.microsoft.com/office/word/2023/wordml/word16du">
            <w:pict>
              <v:rect id="_x0000_s1033" style="position:absolute;left:0;text-align:left;margin-left:401.8pt;margin-top:17.25pt;width:161.15pt;height:15.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" filled="f" stroked="f">
                <v:textbox inset="0,0,0,0">
                  <w:txbxContent>
                    <w:p w14:paraId="21BEE44D" w14:textId="77777777" w:rsidR="0027036C" w:rsidRDefault="009E6293">
                      <w:pPr>
                        <w:spacing w:before="11" w:line="258" w:lineRule="auto"/>
                        <w:ind w:left="20" w:firstLine="40"/>
                        <w:textDirection w:val="btLr"/>
                      </w:pPr>
                      <w:r>
                        <w:rPr>
                          <w:rFonts w:ascii="Lucida Sans" w:eastAsia="Lucida Sans" w:hAnsi="Lucida Sans" w:cs="Lucida Sans"/>
                          <w:color w:val="3F484D"/>
                          <w:sz w:val="20"/>
                        </w:rPr>
                        <w:t>OBLIGATOIRE | ANNUELLEMENT</w:t>
                      </w:r>
                    </w:p>
                  </w:txbxContent>
                </v:textbox>
                <w10:wrap anchorx="page" anchory="page"/>
              </v:rect>
            </w:pict>
          </mc:Fallback>
        </mc:AlternateContent>
      </w:r>
      <w:r>
        <w:rPr>
          <w:noProof/>
        </w:rPr>
        <mc:AlternateContent>
          <mc:Choice Requires="wps">
            <w:drawing>
              <wp:anchor distT="0" distB="0" distL="0" distR="0" simplePos="0" relativeHeight="251659264" behindDoc="1" locked="0" layoutInCell="1" hidden="0" allowOverlap="1" wp14:anchorId="25A999FC" wp14:editId="768519CE">
                <wp:simplePos x="0" y="0"/>
                <wp:positionH relativeFrom="page">
                  <wp:posOffset>4991736</wp:posOffset>
                </wp:positionH>
                <wp:positionV relativeFrom="page">
                  <wp:posOffset>634366</wp:posOffset>
                </wp:positionV>
                <wp:extent cx="2149475" cy="318135"/>
                <wp:effectExtent l="0" t="0" r="0" b="0"/>
                <wp:wrapNone/>
                <wp:docPr id="24" name=""/>
                <wp:cNvGraphicFramePr/>
                <a:graphic xmlns:a="http://schemas.openxmlformats.org/drawingml/2006/main">
                  <a:graphicData uri="http://schemas.microsoft.com/office/word/2010/wordprocessingShape">
                    <wps:wsp>
                      <wps:cNvSpPr/>
                      <wps:spPr>
                        <a:xfrm>
                          <a:off x="4280788" y="3630458"/>
                          <a:ext cx="2130425" cy="299085"/>
                        </a:xfrm>
                        <a:prstGeom prst="rect">
                          <a:avLst/>
                        </a:prstGeom>
                        <a:noFill/>
                        <a:ln>
                          <a:noFill/>
                        </a:ln>
                      </wps:spPr>
                      <wps:txbx>
                        <w:txbxContent>
                          <w:p w14:paraId="19C8AB91" w14:textId="77777777" w:rsidR="0027036C" w:rsidRDefault="009E6293">
                            <w:pPr>
                              <w:spacing w:before="111" w:line="258" w:lineRule="auto"/>
                              <w:ind w:left="592" w:firstLine="1185"/>
                              <w:textDirection w:val="btLr"/>
                            </w:pPr>
                            <w:r>
                              <w:rPr>
                                <w:rFonts w:ascii="Lucida Sans" w:eastAsia="Lucida Sans" w:hAnsi="Lucida Sans" w:cs="Lucida Sans"/>
                                <w:b/>
                                <w:color w:val="FFFFFF"/>
                                <w:sz w:val="16"/>
                              </w:rPr>
                              <w:t>POINT DE CONTRÔLE CRITIQUE</w:t>
                            </w:r>
                          </w:p>
                        </w:txbxContent>
                      </wps:txbx>
                      <wps:bodyPr spcFirstLastPara="1" wrap="square" lIns="0" tIns="0" rIns="0" bIns="0" anchor="t" anchorCtr="0">
                        <a:noAutofit/>
                      </wps:bodyPr>
                    </wps:wsp>
                  </a:graphicData>
                </a:graphic>
              </wp:anchor>
            </w:drawing>
          </mc:Choice>
          <mc:Fallback xmlns:w16du="http://schemas.microsoft.com/office/word/2023/wordml/word16du">
            <w:pict>
              <v:rect id="_x0000_s1034" style="position:absolute;left:0;text-align:left;margin-left:393.05pt;margin-top:49.95pt;width:169.25pt;height:25.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" filled="f" stroked="f">
                <v:textbox inset="0,0,0,0">
                  <w:txbxContent>
                    <w:p w14:paraId="2231D7FD" w14:textId="77777777" w:rsidR="0027036C" w:rsidRDefault="009E6293">
                      <w:pPr>
                        <w:spacing w:before="111" w:line="258" w:lineRule="auto"/>
                        <w:ind w:left="592" w:firstLine="1185"/>
                        <w:textDirection w:val="btLr"/>
                      </w:pPr>
                      <w:r>
                        <w:rPr>
                          <w:rFonts w:ascii="Lucida Sans" w:eastAsia="Lucida Sans" w:hAnsi="Lucida Sans" w:cs="Lucida Sans"/>
                          <w:b/>
                          <w:color w:val="FFFFFF"/>
                          <w:sz w:val="16"/>
                        </w:rPr>
                        <w:t>POINT DE CONTRÔLE CRITIQUE</w:t>
                      </w:r>
                    </w:p>
                  </w:txbxContent>
                </v:textbox>
                <w10:wrap anchorx="page" anchory="page"/>
              </v:rect>
            </w:pict>
          </mc:Fallback>
        </mc:AlternateContent>
      </w:r>
      <w:bookmarkStart w:id="0" w:name="_heading=h.gjdgxs" w:colFirst="0" w:colLast="0"/>
      <w:bookmarkEnd w:id="0"/>
      <w:r>
        <w:rPr>
          <w:noProof/>
          <w:color w:val="005289"/>
        </w:rPr>
        <mc:AlternateContent>
          <mc:Choice Requires="wpg">
            <w:drawing>
              <wp:anchor distT="0" distB="0" distL="0" distR="0" simplePos="0" relativeHeight="251661312" behindDoc="1" locked="0" layoutInCell="1" hidden="0" allowOverlap="1" wp14:anchorId="6B3BFC0E" wp14:editId="7741879D">
                <wp:simplePos x="0" y="0"/>
                <wp:positionH relativeFrom="page">
                  <wp:posOffset>991870</wp:posOffset>
                </wp:positionH>
                <wp:positionV relativeFrom="page">
                  <wp:posOffset>822960</wp:posOffset>
                </wp:positionV>
                <wp:extent cx="330200" cy="345440"/>
                <wp:effectExtent l="0" t="0" r="0" b="0"/>
                <wp:wrapNone/>
                <wp:docPr id="26" name=""/>
                <wp:cNvGraphicFramePr/>
                <a:graphic xmlns:a="http://schemas.openxmlformats.org/drawingml/2006/main">
                  <a:graphicData uri="http://schemas.microsoft.com/office/word/2010/wordprocessingGroup">
                    <wpg:wgp>
                      <wpg:cNvGrpSpPr/>
                      <wpg:grpSpPr>
                        <a:xfrm>
                          <a:off x="0" y="0"/>
                          <a:ext cx="330200" cy="345440"/>
                          <a:chOff x="5180900" y="3607275"/>
                          <a:chExt cx="330200" cy="345450"/>
                        </a:xfrm>
                      </wpg:grpSpPr>
                      <wpg:grpSp>
                        <wpg:cNvPr id="1810713256" name="Groupe 1810713256"/>
                        <wpg:cNvGrpSpPr/>
                        <wpg:grpSpPr>
                          <a:xfrm>
                            <a:off x="5180900" y="3607280"/>
                            <a:ext cx="330200" cy="345440"/>
                            <a:chOff x="5180250" y="3606625"/>
                            <a:chExt cx="329600" cy="344850"/>
                          </a:xfrm>
                        </wpg:grpSpPr>
                        <wps:wsp>
                          <wps:cNvPr id="100813243" name="Rectangle 100813243"/>
                          <wps:cNvSpPr/>
                          <wps:spPr>
                            <a:xfrm>
                              <a:off x="5180250" y="3606625"/>
                              <a:ext cx="329600" cy="344850"/>
                            </a:xfrm>
                            <a:prstGeom prst="rect">
                              <a:avLst/>
                            </a:prstGeom>
                            <a:noFill/>
                            <a:ln>
                              <a:noFill/>
                            </a:ln>
                          </wps:spPr>
                          <wps:txbx>
                            <w:txbxContent>
                              <w:p w14:paraId="10CC33C5" w14:textId="77777777" w:rsidR="0027036C" w:rsidRDefault="0027036C">
                                <w:pPr>
                                  <w:spacing w:after="0" w:line="240" w:lineRule="auto"/>
                                  <w:textDirection w:val="btLr"/>
                                </w:pPr>
                              </w:p>
                            </w:txbxContent>
                          </wps:txbx>
                          <wps:bodyPr spcFirstLastPara="1" wrap="square" lIns="91425" tIns="91425" rIns="91425" bIns="91425" anchor="ctr" anchorCtr="0">
                            <a:noAutofit/>
                          </wps:bodyPr>
                        </wps:wsp>
                        <wpg:grpSp>
                          <wpg:cNvPr id="1895543627" name="Groupe 1895543627"/>
                          <wpg:cNvGrpSpPr/>
                          <wpg:grpSpPr>
                            <a:xfrm>
                              <a:off x="5180900" y="3606645"/>
                              <a:ext cx="323215" cy="339090"/>
                              <a:chOff x="1307" y="950"/>
                              <a:chExt cx="509" cy="534"/>
                            </a:xfrm>
                          </wpg:grpSpPr>
                          <wps:wsp>
                            <wps:cNvPr id="595540052" name="Rectangle 595540052"/>
                            <wps:cNvSpPr/>
                            <wps:spPr>
                              <a:xfrm>
                                <a:off x="1307" y="951"/>
                                <a:ext cx="500" cy="525"/>
                              </a:xfrm>
                              <a:prstGeom prst="rect">
                                <a:avLst/>
                              </a:prstGeom>
                              <a:noFill/>
                              <a:ln>
                                <a:noFill/>
                              </a:ln>
                            </wps:spPr>
                            <wps:txbx>
                              <w:txbxContent>
                                <w:p w14:paraId="3C2F7F2B" w14:textId="77777777" w:rsidR="0027036C" w:rsidRDefault="0027036C">
                                  <w:pPr>
                                    <w:spacing w:after="0" w:line="240" w:lineRule="auto"/>
                                    <w:textDirection w:val="btLr"/>
                                  </w:pPr>
                                </w:p>
                              </w:txbxContent>
                            </wps:txbx>
                            <wps:bodyPr spcFirstLastPara="1" wrap="square" lIns="91425" tIns="91425" rIns="91425" bIns="91425" anchor="ctr" anchorCtr="0">
                              <a:noAutofit/>
                            </wps:bodyPr>
                          </wps:wsp>
                          <wps:wsp>
                            <wps:cNvPr id="74467963" name="Forme libre : forme 74467963"/>
                            <wps:cNvSpPr/>
                            <wps:spPr>
                              <a:xfrm>
                                <a:off x="1316" y="984"/>
                                <a:ext cx="500" cy="500"/>
                              </a:xfrm>
                              <a:custGeom>
                                <a:avLst/>
                                <a:gdLst/>
                                <a:ahLst/>
                                <a:cxnLst/>
                                <a:rect l="l" t="t" r="r" b="b"/>
                                <a:pathLst>
                                  <a:path w="500" h="500" extrusionOk="0">
                                    <a:moveTo>
                                      <a:pt x="249" y="499"/>
                                    </a:moveTo>
                                    <a:lnTo>
                                      <a:pt x="328" y="486"/>
                                    </a:lnTo>
                                    <a:lnTo>
                                      <a:pt x="397" y="451"/>
                                    </a:lnTo>
                                    <a:lnTo>
                                      <a:pt x="451" y="397"/>
                                    </a:lnTo>
                                    <a:lnTo>
                                      <a:pt x="486" y="328"/>
                                    </a:lnTo>
                                    <a:lnTo>
                                      <a:pt x="499" y="250"/>
                                    </a:lnTo>
                                    <a:lnTo>
                                      <a:pt x="486" y="171"/>
                                    </a:lnTo>
                                    <a:lnTo>
                                      <a:pt x="451" y="102"/>
                                    </a:lnTo>
                                    <a:lnTo>
                                      <a:pt x="397" y="48"/>
                                    </a:lnTo>
                                    <a:lnTo>
                                      <a:pt x="328" y="13"/>
                                    </a:lnTo>
                                    <a:lnTo>
                                      <a:pt x="249" y="0"/>
                                    </a:lnTo>
                                    <a:lnTo>
                                      <a:pt x="171" y="13"/>
                                    </a:lnTo>
                                    <a:lnTo>
                                      <a:pt x="102" y="48"/>
                                    </a:lnTo>
                                    <a:lnTo>
                                      <a:pt x="48" y="102"/>
                                    </a:lnTo>
                                    <a:lnTo>
                                      <a:pt x="13" y="171"/>
                                    </a:lnTo>
                                    <a:lnTo>
                                      <a:pt x="0" y="250"/>
                                    </a:lnTo>
                                    <a:lnTo>
                                      <a:pt x="13" y="328"/>
                                    </a:lnTo>
                                    <a:lnTo>
                                      <a:pt x="48" y="397"/>
                                    </a:lnTo>
                                    <a:lnTo>
                                      <a:pt x="102" y="451"/>
                                    </a:lnTo>
                                    <a:lnTo>
                                      <a:pt x="171" y="486"/>
                                    </a:lnTo>
                                    <a:lnTo>
                                      <a:pt x="249" y="499"/>
                                    </a:lnTo>
                                    <a:close/>
                                  </a:path>
                                </a:pathLst>
                              </a:custGeom>
                              <a:noFill/>
                              <a:ln w="12700" cap="flat" cmpd="sng">
                                <a:solidFill>
                                  <a:srgbClr val="A8A8AA"/>
                                </a:solidFill>
                                <a:prstDash val="solid"/>
                                <a:round/>
                                <a:headEnd type="none" w="sm" len="sm"/>
                                <a:tailEnd type="none" w="sm" len="sm"/>
                              </a:ln>
                            </wps:spPr>
                            <wps:bodyPr spcFirstLastPara="1" wrap="square" lIns="91425" tIns="91425" rIns="91425" bIns="91425" anchor="ctr" anchorCtr="0">
                              <a:noAutofit/>
                            </wps:bodyPr>
                          </wps:wsp>
                          <wps:wsp>
                            <wps:cNvPr id="1651182936" name="Forme libre : forme 1651182936"/>
                            <wps:cNvSpPr/>
                            <wps:spPr>
                              <a:xfrm>
                                <a:off x="1464" y="950"/>
                                <a:ext cx="312" cy="439"/>
                              </a:xfrm>
                              <a:custGeom>
                                <a:avLst/>
                                <a:gdLst/>
                                <a:ahLst/>
                                <a:cxnLst/>
                                <a:rect l="l" t="t" r="r" b="b"/>
                                <a:pathLst>
                                  <a:path w="312" h="439" extrusionOk="0">
                                    <a:moveTo>
                                      <a:pt x="185" y="173"/>
                                    </a:moveTo>
                                    <a:lnTo>
                                      <a:pt x="157" y="219"/>
                                    </a:lnTo>
                                    <a:lnTo>
                                      <a:pt x="110" y="323"/>
                                    </a:lnTo>
                                    <a:lnTo>
                                      <a:pt x="67" y="278"/>
                                    </a:lnTo>
                                    <a:lnTo>
                                      <a:pt x="34" y="254"/>
                                    </a:lnTo>
                                    <a:lnTo>
                                      <a:pt x="11" y="244"/>
                                    </a:lnTo>
                                    <a:lnTo>
                                      <a:pt x="1" y="243"/>
                                    </a:lnTo>
                                    <a:lnTo>
                                      <a:pt x="0" y="243"/>
                                    </a:lnTo>
                                    <a:lnTo>
                                      <a:pt x="38" y="280"/>
                                    </a:lnTo>
                                    <a:lnTo>
                                      <a:pt x="74" y="339"/>
                                    </a:lnTo>
                                    <a:lnTo>
                                      <a:pt x="100" y="395"/>
                                    </a:lnTo>
                                    <a:lnTo>
                                      <a:pt x="112" y="424"/>
                                    </a:lnTo>
                                    <a:lnTo>
                                      <a:pt x="113" y="426"/>
                                    </a:lnTo>
                                    <a:lnTo>
                                      <a:pt x="114" y="428"/>
                                    </a:lnTo>
                                    <a:lnTo>
                                      <a:pt x="116" y="431"/>
                                    </a:lnTo>
                                    <a:lnTo>
                                      <a:pt x="117" y="434"/>
                                    </a:lnTo>
                                    <a:lnTo>
                                      <a:pt x="119" y="436"/>
                                    </a:lnTo>
                                    <a:lnTo>
                                      <a:pt x="121" y="437"/>
                                    </a:lnTo>
                                    <a:lnTo>
                                      <a:pt x="123" y="438"/>
                                    </a:lnTo>
                                    <a:lnTo>
                                      <a:pt x="126" y="434"/>
                                    </a:lnTo>
                                    <a:lnTo>
                                      <a:pt x="127" y="431"/>
                                    </a:lnTo>
                                    <a:lnTo>
                                      <a:pt x="129" y="427"/>
                                    </a:lnTo>
                                    <a:lnTo>
                                      <a:pt x="130" y="421"/>
                                    </a:lnTo>
                                    <a:lnTo>
                                      <a:pt x="146" y="323"/>
                                    </a:lnTo>
                                    <a:lnTo>
                                      <a:pt x="156" y="266"/>
                                    </a:lnTo>
                                    <a:lnTo>
                                      <a:pt x="185" y="173"/>
                                    </a:lnTo>
                                    <a:moveTo>
                                      <a:pt x="210" y="132"/>
                                    </a:moveTo>
                                    <a:lnTo>
                                      <a:pt x="188" y="165"/>
                                    </a:lnTo>
                                    <a:lnTo>
                                      <a:pt x="185" y="173"/>
                                    </a:lnTo>
                                    <a:lnTo>
                                      <a:pt x="210" y="132"/>
                                    </a:lnTo>
                                    <a:moveTo>
                                      <a:pt x="216" y="123"/>
                                    </a:moveTo>
                                    <a:lnTo>
                                      <a:pt x="212" y="128"/>
                                    </a:lnTo>
                                    <a:lnTo>
                                      <a:pt x="210" y="132"/>
                                    </a:lnTo>
                                    <a:lnTo>
                                      <a:pt x="216" y="123"/>
                                    </a:lnTo>
                                    <a:moveTo>
                                      <a:pt x="260" y="61"/>
                                    </a:moveTo>
                                    <a:lnTo>
                                      <a:pt x="247" y="76"/>
                                    </a:lnTo>
                                    <a:lnTo>
                                      <a:pt x="216" y="123"/>
                                    </a:lnTo>
                                    <a:lnTo>
                                      <a:pt x="260" y="61"/>
                                    </a:lnTo>
                                    <a:moveTo>
                                      <a:pt x="266" y="248"/>
                                    </a:moveTo>
                                    <a:lnTo>
                                      <a:pt x="262" y="245"/>
                                    </a:lnTo>
                                    <a:lnTo>
                                      <a:pt x="261" y="246"/>
                                    </a:lnTo>
                                    <a:lnTo>
                                      <a:pt x="266" y="248"/>
                                    </a:lnTo>
                                    <a:moveTo>
                                      <a:pt x="270" y="231"/>
                                    </a:moveTo>
                                    <a:lnTo>
                                      <a:pt x="259" y="231"/>
                                    </a:lnTo>
                                    <a:lnTo>
                                      <a:pt x="249" y="235"/>
                                    </a:lnTo>
                                    <a:lnTo>
                                      <a:pt x="235" y="247"/>
                                    </a:lnTo>
                                    <a:lnTo>
                                      <a:pt x="212" y="271"/>
                                    </a:lnTo>
                                    <a:lnTo>
                                      <a:pt x="240" y="254"/>
                                    </a:lnTo>
                                    <a:lnTo>
                                      <a:pt x="255" y="247"/>
                                    </a:lnTo>
                                    <a:lnTo>
                                      <a:pt x="261" y="246"/>
                                    </a:lnTo>
                                    <a:lnTo>
                                      <a:pt x="259" y="244"/>
                                    </a:lnTo>
                                    <a:lnTo>
                                      <a:pt x="270" y="231"/>
                                    </a:lnTo>
                                    <a:moveTo>
                                      <a:pt x="290" y="309"/>
                                    </a:moveTo>
                                    <a:lnTo>
                                      <a:pt x="281" y="299"/>
                                    </a:lnTo>
                                    <a:lnTo>
                                      <a:pt x="272" y="288"/>
                                    </a:lnTo>
                                    <a:lnTo>
                                      <a:pt x="265" y="277"/>
                                    </a:lnTo>
                                    <a:lnTo>
                                      <a:pt x="260" y="266"/>
                                    </a:lnTo>
                                    <a:lnTo>
                                      <a:pt x="260" y="265"/>
                                    </a:lnTo>
                                    <a:lnTo>
                                      <a:pt x="256" y="266"/>
                                    </a:lnTo>
                                    <a:lnTo>
                                      <a:pt x="253" y="265"/>
                                    </a:lnTo>
                                    <a:lnTo>
                                      <a:pt x="250" y="264"/>
                                    </a:lnTo>
                                    <a:lnTo>
                                      <a:pt x="262" y="290"/>
                                    </a:lnTo>
                                    <a:lnTo>
                                      <a:pt x="270" y="303"/>
                                    </a:lnTo>
                                    <a:lnTo>
                                      <a:pt x="278" y="308"/>
                                    </a:lnTo>
                                    <a:lnTo>
                                      <a:pt x="290" y="309"/>
                                    </a:lnTo>
                                    <a:moveTo>
                                      <a:pt x="311" y="3"/>
                                    </a:moveTo>
                                    <a:lnTo>
                                      <a:pt x="309" y="0"/>
                                    </a:lnTo>
                                    <a:lnTo>
                                      <a:pt x="266" y="52"/>
                                    </a:lnTo>
                                    <a:lnTo>
                                      <a:pt x="260" y="61"/>
                                    </a:lnTo>
                                    <a:lnTo>
                                      <a:pt x="311" y="3"/>
                                    </a:lnTo>
                                  </a:path>
                                </a:pathLst>
                              </a:custGeom>
                              <a:solidFill>
                                <a:srgbClr val="A8A8AA"/>
                              </a:solidFill>
                              <a:ln>
                                <a:noFill/>
                              </a:ln>
                            </wps:spPr>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9">
                                <a:alphaModFix/>
                              </a:blip>
                              <a:srcRect/>
                              <a:stretch/>
                            </pic:blipFill>
                            <pic:spPr>
                              <a:xfrm>
                                <a:off x="1386" y="1076"/>
                                <a:ext cx="371" cy="318"/>
                              </a:xfrm>
                              <a:prstGeom prst="rect">
                                <a:avLst/>
                              </a:prstGeom>
                              <a:noFill/>
                              <a:ln>
                                <a:noFill/>
                              </a:ln>
                            </pic:spPr>
                          </pic:pic>
                        </wpg:grpSp>
                      </wpg:grpSp>
                    </wpg:wgp>
                  </a:graphicData>
                </a:graphic>
              </wp:anchor>
            </w:drawing>
          </mc:Choice>
          <mc:Fallback xmlns:w16du="http://schemas.microsoft.com/office/word/2023/wordml/word16du">
            <w:pict>
              <v:group id="_x0000_s1035" style="position:absolute;left:0;text-align:left;margin-left:78.1pt;margin-top:64.8pt;width:26pt;height:27.2pt;z-index:-251655168;mso-wrap-distance-left:0;mso-wrap-distance-right:0;mso-position-horizontal-relative:page;mso-position-vertical-relative:page" coordorigin="51809,36072" coordsize="330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">
                <v:group id="Groupe 1810713256" o:spid="_x0000_s1036" style="position:absolute;left:51809;top:36072;width:3302;height:3455" coordorigin="51802,36066" coordsize="3296,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">
                  <v:rect id="Rectangle 100813243" o:spid="_x0000_s1037" style="position:absolute;left:51802;top:36066;width:329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" filled="f" stroked="f">
                    <v:textbox inset="2.53958mm,2.53958mm,2.53958mm,2.53958mm">
                      <w:txbxContent>
                        <w:p w14:paraId="4A8784D2" w14:textId="77777777" w:rsidR="0027036C" w:rsidRDefault="0027036C">
                          <w:pPr>
                            <w:spacing w:after="0" w:line="240" w:lineRule="auto"/>
                            <w:textDirection w:val="btLr"/>
                          </w:pPr>
                        </w:p>
                      </w:txbxContent>
                    </v:textbox>
                  </v:rect>
                  <v:group id="Groupe 1895543627" o:spid="_x0000_s1038" style="position:absolute;left:51809;top:36066;width:3232;height:3391" coordorigin="1307,950" coordsize="50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">
                    <v:rect id="Rectangle 595540052" o:spid="_x0000_s1039" style="position:absolute;left:1307;top:951;width:500;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" filled="f" stroked="f">
                      <v:textbox inset="2.53958mm,2.53958mm,2.53958mm,2.53958mm">
                        <w:txbxContent>
                          <w:p w14:paraId="51E979C2" w14:textId="77777777" w:rsidR="0027036C" w:rsidRDefault="0027036C">
                            <w:pPr>
                              <w:spacing w:after="0" w:line="240" w:lineRule="auto"/>
                              <w:textDirection w:val="btLr"/>
                            </w:pPr>
                          </w:p>
                        </w:txbxContent>
                      </v:textbox>
                    </v:rect>
                    <v:shape id="Forme libre : forme 74467963" o:spid="_x0000_s1040" style="position:absolute;left:1316;top:984;width:500;height:500;visibility:visible;mso-wrap-style:square;v-text-anchor:middle" coordsize="5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" path="m249,499r79,-13l397,451r54,-54l486,328r13,-78l486,171,451,102,397,48,328,13,249,,171,13,102,48,48,102,13,171,,250r13,78l48,397r54,54l171,486r78,13xe" filled="f" strokecolor="#a8a8aa" strokeweight="1pt">
                      <v:stroke startarrowwidth="narrow" startarrowlength="short" endarrowwidth="narrow" endarrowlength="short"/>
                      <v:path arrowok="t" o:extrusionok="f"/>
                    </v:shape>
                    <v:shape id="Forme libre : forme 1651182936" o:spid="_x0000_s1041" style="position:absolute;left:1464;top:950;width:312;height:439;visibility:visible;mso-wrap-style:square;v-text-anchor:middle" coordsize="31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" path="m185,173r-28,46l110,323,67,278,34,254,11,244,1,243r-1,l38,280r36,59l100,395r12,29l113,426r1,2l116,431r1,3l119,436r2,1l123,438r3,-4l127,431r2,-4l130,421r16,-98l156,266r29,-93m210,132r-22,33l185,173r25,-41m216,123r-4,5l210,132r6,-9m260,61l247,76r-31,47l260,61t6,187l262,245r-1,1l266,248t4,-17l259,231r-10,4l235,247r-23,24l240,254r15,-7l261,246r-2,-2l270,231t20,78l281,299r-9,-11l265,277r-5,-11l260,265r-4,1l253,265r-3,-1l262,290r8,13l278,308r12,1m311,3l309,,266,52r-6,9l311,3e" fillcolor="#a8a8aa" stroked="f">
                      <v:path arrowok="t" o:extrusionok="f"/>
                    </v:shape>
                    <v:shape id="Shape 16" o:spid="_x0000_s1042" type="#_x0000_t75" style="position:absolute;left:1386;top:1076;width:371;height:3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">
                      <v:imagedata r:id="rId10" o:title=""/>
                    </v:shape>
                  </v:group>
                </v:group>
                <w10:wrap anchorx="page" anchory="page"/>
              </v:group>
            </w:pict>
          </mc:Fallback>
        </mc:AlternateContent>
      </w:r>
      <w:r>
        <w:rPr>
          <w:noProof/>
          <w:color w:val="005289"/>
        </w:rPr>
        <mc:AlternateContent>
          <mc:Choice Requires="wpg">
            <w:drawing>
              <wp:anchor distT="0" distB="0" distL="0" distR="0" simplePos="0" relativeHeight="251662336" behindDoc="1" locked="0" layoutInCell="1" hidden="0" allowOverlap="1" wp14:anchorId="27FC8CD8" wp14:editId="1EB40939">
                <wp:simplePos x="0" y="0"/>
                <wp:positionH relativeFrom="page">
                  <wp:posOffset>0</wp:posOffset>
                </wp:positionH>
                <wp:positionV relativeFrom="page">
                  <wp:posOffset>12065</wp:posOffset>
                </wp:positionV>
                <wp:extent cx="7772400" cy="427577"/>
                <wp:effectExtent l="0" t="0" r="0" b="0"/>
                <wp:wrapNone/>
                <wp:docPr id="27" name=""/>
                <wp:cNvGraphicFramePr/>
                <a:graphic xmlns:a="http://schemas.openxmlformats.org/drawingml/2006/main">
                  <a:graphicData uri="http://schemas.microsoft.com/office/word/2010/wordprocessingGroup">
                    <wpg:wgp>
                      <wpg:cNvGrpSpPr/>
                      <wpg:grpSpPr>
                        <a:xfrm>
                          <a:off x="0" y="0"/>
                          <a:ext cx="7772400" cy="427577"/>
                          <a:chOff x="1459800" y="3566200"/>
                          <a:chExt cx="7772400" cy="427600"/>
                        </a:xfrm>
                      </wpg:grpSpPr>
                      <wpg:grpSp>
                        <wpg:cNvPr id="945207091" name="Groupe 945207091"/>
                        <wpg:cNvGrpSpPr/>
                        <wpg:grpSpPr>
                          <a:xfrm>
                            <a:off x="1459800" y="3566212"/>
                            <a:ext cx="7772400" cy="427577"/>
                            <a:chOff x="1459800" y="3572975"/>
                            <a:chExt cx="7772400" cy="414050"/>
                          </a:xfrm>
                        </wpg:grpSpPr>
                        <wps:wsp>
                          <wps:cNvPr id="578779231" name="Rectangle 578779231"/>
                          <wps:cNvSpPr/>
                          <wps:spPr>
                            <a:xfrm>
                              <a:off x="1459800" y="3572975"/>
                              <a:ext cx="7772400" cy="414050"/>
                            </a:xfrm>
                            <a:prstGeom prst="rect">
                              <a:avLst/>
                            </a:prstGeom>
                            <a:noFill/>
                            <a:ln>
                              <a:noFill/>
                            </a:ln>
                          </wps:spPr>
                          <wps:txbx>
                            <w:txbxContent>
                              <w:p w14:paraId="6292680E" w14:textId="77777777" w:rsidR="0027036C" w:rsidRDefault="0027036C">
                                <w:pPr>
                                  <w:spacing w:after="0" w:line="240" w:lineRule="auto"/>
                                  <w:textDirection w:val="btLr"/>
                                </w:pPr>
                              </w:p>
                            </w:txbxContent>
                          </wps:txbx>
                          <wps:bodyPr spcFirstLastPara="1" wrap="square" lIns="91425" tIns="91425" rIns="91425" bIns="91425" anchor="ctr" anchorCtr="0">
                            <a:noAutofit/>
                          </wps:bodyPr>
                        </wps:wsp>
                        <wpg:grpSp>
                          <wpg:cNvPr id="1454424513" name="Groupe 1454424513"/>
                          <wpg:cNvGrpSpPr/>
                          <wpg:grpSpPr>
                            <a:xfrm>
                              <a:off x="1459800" y="3572990"/>
                              <a:ext cx="7772400" cy="414020"/>
                              <a:chOff x="0" y="0"/>
                              <a:chExt cx="12240" cy="652"/>
                            </a:xfrm>
                          </wpg:grpSpPr>
                          <wps:wsp>
                            <wps:cNvPr id="236464338" name="Rectangle 236464338"/>
                            <wps:cNvSpPr/>
                            <wps:spPr>
                              <a:xfrm>
                                <a:off x="0" y="0"/>
                                <a:ext cx="12225" cy="650"/>
                              </a:xfrm>
                              <a:prstGeom prst="rect">
                                <a:avLst/>
                              </a:prstGeom>
                              <a:noFill/>
                              <a:ln>
                                <a:noFill/>
                              </a:ln>
                            </wps:spPr>
                            <wps:txbx>
                              <w:txbxContent>
                                <w:p w14:paraId="3B06AA9E" w14:textId="77777777" w:rsidR="0027036C" w:rsidRDefault="0027036C">
                                  <w:pPr>
                                    <w:spacing w:after="0" w:line="240" w:lineRule="auto"/>
                                    <w:textDirection w:val="btLr"/>
                                  </w:pPr>
                                </w:p>
                              </w:txbxContent>
                            </wps:txbx>
                            <wps:bodyPr spcFirstLastPara="1" wrap="square" lIns="91425" tIns="91425" rIns="91425" bIns="91425" anchor="ctr" anchorCtr="0">
                              <a:noAutofit/>
                            </wps:bodyPr>
                          </wps:wsp>
                          <wps:wsp>
                            <wps:cNvPr id="1686023529" name="Forme libre : forme 1686023529"/>
                            <wps:cNvSpPr/>
                            <wps:spPr>
                              <a:xfrm>
                                <a:off x="0" y="0"/>
                                <a:ext cx="12240" cy="319"/>
                              </a:xfrm>
                              <a:custGeom>
                                <a:avLst/>
                                <a:gdLst/>
                                <a:ahLst/>
                                <a:cxnLst/>
                                <a:rect l="l" t="t" r="r" b="b"/>
                                <a:pathLst>
                                  <a:path w="12240" h="319" extrusionOk="0">
                                    <a:moveTo>
                                      <a:pt x="7877" y="0"/>
                                    </a:moveTo>
                                    <a:lnTo>
                                      <a:pt x="0" y="0"/>
                                    </a:lnTo>
                                    <a:lnTo>
                                      <a:pt x="0" y="318"/>
                                    </a:lnTo>
                                    <a:lnTo>
                                      <a:pt x="7877" y="318"/>
                                    </a:lnTo>
                                    <a:lnTo>
                                      <a:pt x="7877" y="0"/>
                                    </a:lnTo>
                                    <a:moveTo>
                                      <a:pt x="12240" y="0"/>
                                    </a:moveTo>
                                    <a:lnTo>
                                      <a:pt x="11232" y="0"/>
                                    </a:lnTo>
                                    <a:lnTo>
                                      <a:pt x="11232" y="318"/>
                                    </a:lnTo>
                                    <a:lnTo>
                                      <a:pt x="12240" y="318"/>
                                    </a:lnTo>
                                    <a:lnTo>
                                      <a:pt x="12240" y="0"/>
                                    </a:lnTo>
                                  </a:path>
                                </a:pathLst>
                              </a:custGeom>
                              <a:solidFill>
                                <a:srgbClr val="005289"/>
                              </a:solidFill>
                              <a:ln>
                                <a:noFill/>
                              </a:ln>
                            </wps:spPr>
                            <wps:bodyPr spcFirstLastPara="1" wrap="square" lIns="91425" tIns="91425" rIns="91425" bIns="91425" anchor="ctr" anchorCtr="0">
                              <a:noAutofit/>
                            </wps:bodyPr>
                          </wps:wsp>
                          <wps:wsp>
                            <wps:cNvPr id="134149384" name="Rectangle 134149384"/>
                            <wps:cNvSpPr/>
                            <wps:spPr>
                              <a:xfrm>
                                <a:off x="7876" y="0"/>
                                <a:ext cx="3356" cy="652"/>
                              </a:xfrm>
                              <a:prstGeom prst="rect">
                                <a:avLst/>
                              </a:prstGeom>
                              <a:solidFill>
                                <a:srgbClr val="DAE8F7"/>
                              </a:solidFill>
                              <a:ln>
                                <a:noFill/>
                              </a:ln>
                            </wps:spPr>
                            <wps:txbx>
                              <w:txbxContent>
                                <w:p w14:paraId="796825C4" w14:textId="77777777" w:rsidR="0027036C" w:rsidRDefault="009E6293">
                                  <w:pPr>
                                    <w:spacing w:after="0" w:line="240" w:lineRule="auto"/>
                                    <w:jc w:val="center"/>
                                    <w:textDirection w:val="btLr"/>
                                  </w:pPr>
                                  <w:r>
                                    <w:rPr>
                                      <w:rFonts w:ascii="Arial" w:eastAsia="Arial" w:hAnsi="Arial" w:cs="Arial"/>
                                      <w:color w:val="000000"/>
                                      <w:sz w:val="18"/>
                                    </w:rPr>
                                    <w:t>OBLIGATOIRE | ANNUELLEMENT</w:t>
                                  </w:r>
                                </w:p>
                              </w:txbxContent>
                            </wps:txbx>
                            <wps:bodyPr spcFirstLastPara="1" wrap="square" lIns="91425" tIns="91425" rIns="91425" bIns="91425" anchor="ctr" anchorCtr="0">
                              <a:noAutofit/>
                            </wps:bodyPr>
                          </wps:wsp>
                        </wpg:grpSp>
                      </wpg:grpSp>
                    </wpg:wgp>
                  </a:graphicData>
                </a:graphic>
              </wp:anchor>
            </w:drawing>
          </mc:Choice>
          <mc:Fallback xmlns:w16du="http://schemas.microsoft.com/office/word/2023/wordml/word16du">
            <w:pict>
              <v:group id="_x0000_s1043" style="position:absolute;left:0;text-align:left;margin-left:0;margin-top:.95pt;width:612pt;height:33.65pt;z-index:-251654144;mso-wrap-distance-left:0;mso-wrap-distance-right:0;mso-position-horizontal-relative:page;mso-position-vertical-relative:page" coordorigin="14598,35662" coordsize="7772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">
                <v:group id="Groupe 945207091" o:spid="_x0000_s1044" style="position:absolute;left:14598;top:35662;width:77724;height:4275" coordorigin="14598,35729" coordsize="77724,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">
                  <v:rect id="Rectangle 578779231" o:spid="_x0000_s1045" style="position:absolute;left:14598;top:35729;width:77724;height:4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" filled="f" stroked="f">
                    <v:textbox inset="2.53958mm,2.53958mm,2.53958mm,2.53958mm">
                      <w:txbxContent>
                        <w:p w14:paraId="578EDD43" w14:textId="77777777" w:rsidR="0027036C" w:rsidRDefault="0027036C">
                          <w:pPr>
                            <w:spacing w:after="0" w:line="240" w:lineRule="auto"/>
                            <w:textDirection w:val="btLr"/>
                          </w:pPr>
                        </w:p>
                      </w:txbxContent>
                    </v:textbox>
                  </v:rect>
                  <v:group id="Groupe 1454424513" o:spid="_x0000_s1046" style="position:absolute;left:14598;top:35729;width:77724;height:4141" coordsize="1224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">
                    <v:rect id="Rectangle 236464338" o:spid="_x0000_s1047" style="position:absolute;width:12225;height: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" filled="f" stroked="f">
                      <v:textbox inset="2.53958mm,2.53958mm,2.53958mm,2.53958mm">
                        <w:txbxContent>
                          <w:p w14:paraId="752574F0" w14:textId="77777777" w:rsidR="0027036C" w:rsidRDefault="0027036C">
                            <w:pPr>
                              <w:spacing w:after="0" w:line="240" w:lineRule="auto"/>
                              <w:textDirection w:val="btLr"/>
                            </w:pPr>
                          </w:p>
                        </w:txbxContent>
                      </v:textbox>
                    </v:rect>
                    <v:shape id="Forme libre : forme 1686023529" o:spid="_x0000_s1048" style="position:absolute;width:12240;height:319;visibility:visible;mso-wrap-style:square;v-text-anchor:middle" coordsize="1224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" path="m7877,l,,,318r7877,l7877,t4363,l11232,r,318l12240,318r,-318e" fillcolor="#005289" stroked="f">
                      <v:path arrowok="t" o:extrusionok="f"/>
                    </v:shape>
                    <v:rect id="Rectangle 134149384" o:spid="_x0000_s1049" style="position:absolute;left:7876;width:3356;height: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" fillcolor="#dae8f7" stroked="f">
                      <v:textbox inset="2.53958mm,2.53958mm,2.53958mm,2.53958mm">
                        <w:txbxContent>
                          <w:p w14:paraId="37A213C8" w14:textId="77777777" w:rsidR="0027036C" w:rsidRDefault="009E6293">
                            <w:pPr>
                              <w:spacing w:after="0" w:line="240" w:lineRule="auto"/>
                              <w:jc w:val="center"/>
                              <w:textDirection w:val="btLr"/>
                            </w:pPr>
                            <w:r>
                              <w:rPr>
                                <w:rFonts w:ascii="Arial" w:eastAsia="Arial" w:hAnsi="Arial" w:cs="Arial"/>
                                <w:color w:val="000000"/>
                                <w:sz w:val="18"/>
                              </w:rPr>
                              <w:t>OBLIGATOIRE | ANNUELLEMENT</w:t>
                            </w:r>
                          </w:p>
                        </w:txbxContent>
                      </v:textbox>
                    </v:rect>
                  </v:group>
                </v:group>
                <w10:wrap anchorx="page" anchory="page"/>
              </v:group>
            </w:pict>
          </mc:Fallback>
        </mc:AlternateContent>
      </w:r>
      <w:r>
        <w:rPr>
          <w:rFonts w:ascii="Gotham Black" w:eastAsia="Gotham Black" w:hAnsi="Gotham Black" w:cs="Gotham Black"/>
          <w:color w:val="005289"/>
          <w:sz w:val="28"/>
          <w:szCs w:val="28"/>
        </w:rPr>
        <w:t xml:space="preserve">POS 7.10 </w:t>
      </w:r>
      <w:r>
        <w:rPr>
          <w:rFonts w:ascii="Avenir" w:eastAsia="Avenir" w:hAnsi="Avenir" w:cs="Avenir"/>
          <w:color w:val="005289"/>
          <w:sz w:val="28"/>
          <w:szCs w:val="28"/>
        </w:rPr>
        <w:t>EUTHANASIE</w:t>
      </w:r>
    </w:p>
    <w:tbl>
      <w:tblPr>
        <w:tblStyle w:val="a7"/>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95"/>
        <w:gridCol w:w="838"/>
        <w:gridCol w:w="3117"/>
      </w:tblGrid>
      <w:tr w:rsidR="0027036C" w14:paraId="684048F6" w14:textId="77777777">
        <w:trPr>
          <w:trHeight w:val="422"/>
        </w:trPr>
        <w:tc>
          <w:tcPr>
            <w:tcW w:w="5395" w:type="dxa"/>
          </w:tcPr>
          <w:p w14:paraId="49A95A5E" w14:textId="77777777" w:rsidR="0027036C" w:rsidRDefault="0027036C">
            <w:pPr>
              <w:spacing w:before="16"/>
              <w:ind w:left="20"/>
            </w:pPr>
          </w:p>
        </w:tc>
        <w:tc>
          <w:tcPr>
            <w:tcW w:w="838" w:type="dxa"/>
            <w:vAlign w:val="bottom"/>
          </w:tcPr>
          <w:p w14:paraId="00FCB014" w14:textId="77777777" w:rsidR="0027036C" w:rsidRDefault="009E6293">
            <w:proofErr w:type="gramStart"/>
            <w:r>
              <w:rPr>
                <w:rFonts w:ascii="Avenir" w:eastAsia="Avenir" w:hAnsi="Avenir" w:cs="Avenir"/>
                <w:color w:val="231F20"/>
              </w:rPr>
              <w:t>NIS:</w:t>
            </w:r>
            <w:proofErr w:type="gramEnd"/>
          </w:p>
        </w:tc>
        <w:tc>
          <w:tcPr>
            <w:tcW w:w="3117" w:type="dxa"/>
            <w:tcBorders>
              <w:bottom w:val="single" w:sz="4" w:space="0" w:color="000000"/>
            </w:tcBorders>
          </w:tcPr>
          <w:p w14:paraId="78FBA044" w14:textId="77777777" w:rsidR="0027036C" w:rsidRDefault="0027036C"/>
        </w:tc>
      </w:tr>
    </w:tbl>
    <w:p w14:paraId="053BFF48" w14:textId="77777777" w:rsidR="0027036C" w:rsidRDefault="0027036C"/>
    <w:tbl>
      <w:tblPr>
        <w:tblStyle w:val="a8"/>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40"/>
        <w:gridCol w:w="2334"/>
        <w:gridCol w:w="2616"/>
        <w:gridCol w:w="2060"/>
      </w:tblGrid>
      <w:tr w:rsidR="0027036C" w14:paraId="63B26107" w14:textId="77777777">
        <w:trPr>
          <w:trHeight w:val="350"/>
        </w:trPr>
        <w:tc>
          <w:tcPr>
            <w:tcW w:w="2340" w:type="dxa"/>
            <w:vAlign w:val="bottom"/>
          </w:tcPr>
          <w:p w14:paraId="69BD0E92" w14:textId="77777777" w:rsidR="0027036C" w:rsidRDefault="009E6293">
            <w:r>
              <w:rPr>
                <w:rFonts w:ascii="Avenir" w:eastAsia="Avenir" w:hAnsi="Avenir" w:cs="Avenir"/>
                <w:color w:val="231F20"/>
              </w:rPr>
              <w:t xml:space="preserve">Gestionnaire du </w:t>
            </w:r>
            <w:proofErr w:type="gramStart"/>
            <w:r>
              <w:rPr>
                <w:rFonts w:ascii="Avenir" w:eastAsia="Avenir" w:hAnsi="Avenir" w:cs="Avenir"/>
                <w:color w:val="231F20"/>
              </w:rPr>
              <w:t>site:</w:t>
            </w:r>
            <w:proofErr w:type="gramEnd"/>
          </w:p>
        </w:tc>
        <w:tc>
          <w:tcPr>
            <w:tcW w:w="2334" w:type="dxa"/>
            <w:tcBorders>
              <w:bottom w:val="single" w:sz="4" w:space="0" w:color="000000"/>
            </w:tcBorders>
            <w:vAlign w:val="bottom"/>
          </w:tcPr>
          <w:p w14:paraId="14E4F7B2" w14:textId="77777777" w:rsidR="0027036C" w:rsidRDefault="0027036C"/>
        </w:tc>
        <w:tc>
          <w:tcPr>
            <w:tcW w:w="2616" w:type="dxa"/>
            <w:vAlign w:val="bottom"/>
          </w:tcPr>
          <w:p w14:paraId="2EFF166C" w14:textId="77777777" w:rsidR="0027036C" w:rsidRDefault="009E6293">
            <w:r>
              <w:rPr>
                <w:rFonts w:ascii="Avenir" w:eastAsia="Avenir" w:hAnsi="Avenir" w:cs="Avenir"/>
                <w:color w:val="231F20"/>
              </w:rPr>
              <w:t xml:space="preserve">Personne </w:t>
            </w:r>
            <w:proofErr w:type="gramStart"/>
            <w:r>
              <w:rPr>
                <w:rFonts w:ascii="Avenir" w:eastAsia="Avenir" w:hAnsi="Avenir" w:cs="Avenir"/>
                <w:color w:val="231F20"/>
              </w:rPr>
              <w:t>responsable:</w:t>
            </w:r>
            <w:proofErr w:type="gramEnd"/>
          </w:p>
        </w:tc>
        <w:tc>
          <w:tcPr>
            <w:tcW w:w="2060" w:type="dxa"/>
            <w:tcBorders>
              <w:bottom w:val="single" w:sz="4" w:space="0" w:color="000000"/>
            </w:tcBorders>
            <w:vAlign w:val="bottom"/>
          </w:tcPr>
          <w:p w14:paraId="0B0BEDE7" w14:textId="77777777" w:rsidR="0027036C" w:rsidRDefault="0027036C"/>
        </w:tc>
      </w:tr>
    </w:tbl>
    <w:p w14:paraId="4D412687" w14:textId="77777777" w:rsidR="0027036C" w:rsidRDefault="009E6293">
      <w:pPr>
        <w:tabs>
          <w:tab w:val="left" w:pos="3345"/>
        </w:tabs>
      </w:pPr>
      <w:r>
        <w:rPr>
          <w:noProof/>
        </w:rPr>
        <mc:AlternateContent>
          <mc:Choice Requires="wps">
            <w:drawing>
              <wp:anchor distT="0" distB="0" distL="0" distR="0" simplePos="0" relativeHeight="251663360" behindDoc="1" locked="0" layoutInCell="1" hidden="0" allowOverlap="1" wp14:anchorId="7BD27F82" wp14:editId="55729A15">
                <wp:simplePos x="0" y="0"/>
                <wp:positionH relativeFrom="page">
                  <wp:posOffset>686435</wp:posOffset>
                </wp:positionH>
                <wp:positionV relativeFrom="page">
                  <wp:posOffset>2240915</wp:posOffset>
                </wp:positionV>
                <wp:extent cx="0" cy="63500"/>
                <wp:effectExtent l="0" t="0" r="0" b="0"/>
                <wp:wrapNone/>
                <wp:docPr id="22" name=""/>
                <wp:cNvGraphicFramePr/>
                <a:graphic xmlns:a="http://schemas.openxmlformats.org/drawingml/2006/main">
                  <a:graphicData uri="http://schemas.microsoft.com/office/word/2010/wordprocessingShape">
                    <wps:wsp>
                      <wps:cNvCnPr/>
                      <wps:spPr>
                        <a:xfrm>
                          <a:off x="2191320" y="3780000"/>
                          <a:ext cx="6309360" cy="0"/>
                        </a:xfrm>
                        <a:prstGeom prst="straightConnector1">
                          <a:avLst/>
                        </a:prstGeom>
                        <a:noFill/>
                        <a:ln w="63500" cap="flat" cmpd="sng">
                          <a:solidFill>
                            <a:srgbClr val="005289"/>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1" distB="0" distT="0" distL="0" distR="0" hidden="0" layoutInCell="1" locked="0" relativeHeight="0" simplePos="0">
                <wp:simplePos x="0" y="0"/>
                <wp:positionH relativeFrom="page">
                  <wp:posOffset>686435</wp:posOffset>
                </wp:positionH>
                <wp:positionV relativeFrom="page">
                  <wp:posOffset>2240915</wp:posOffset>
                </wp:positionV>
                <wp:extent cx="0" cy="63500"/>
                <wp:effectExtent b="0" l="0" r="0" t="0"/>
                <wp:wrapNone/>
                <wp:docPr id="22"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0" cy="63500"/>
                        </a:xfrm>
                        <a:prstGeom prst="rect"/>
                        <a:ln/>
                      </pic:spPr>
                    </pic:pic>
                  </a:graphicData>
                </a:graphic>
              </wp:anchor>
            </w:drawing>
          </mc:Fallback>
        </mc:AlternateContent>
      </w:r>
      <w:r>
        <w:tab/>
      </w:r>
    </w:p>
    <w:p w14:paraId="576FF2D7" w14:textId="77777777" w:rsidR="0027036C" w:rsidRDefault="0027036C">
      <w:pPr>
        <w:spacing w:before="17"/>
        <w:ind w:left="20"/>
        <w:rPr>
          <w:b/>
          <w:color w:val="3F484D"/>
          <w:sz w:val="20"/>
          <w:szCs w:val="20"/>
        </w:rPr>
      </w:pPr>
      <w:bookmarkStart w:id="1" w:name="_heading=h.30j0zll" w:colFirst="0" w:colLast="0"/>
      <w:bookmarkEnd w:id="1"/>
    </w:p>
    <w:p w14:paraId="7CC40E39" w14:textId="77777777" w:rsidR="0027036C" w:rsidRDefault="009E6293">
      <w:pPr>
        <w:spacing w:after="0" w:line="240" w:lineRule="auto"/>
      </w:pPr>
      <w:r>
        <w:rPr>
          <w:b/>
          <w:color w:val="3F484D"/>
          <w:sz w:val="20"/>
          <w:szCs w:val="20"/>
        </w:rPr>
        <w:t>IDENTIFICATION DU VÉTÉRINAIRE DÉTENTEUR D’UN DROIT DE PRATIQUE</w:t>
      </w:r>
    </w:p>
    <w:p w14:paraId="0862A509" w14:textId="77777777" w:rsidR="0027036C" w:rsidRDefault="009E6293">
      <w:pPr>
        <w:spacing w:after="0" w:line="240" w:lineRule="auto"/>
      </w:pPr>
      <w:r>
        <w:t>Cette POS d’euthanasie a été mis au point en consultation avec un vétérinaire détenteur</w:t>
      </w:r>
    </w:p>
    <w:p w14:paraId="4B61F55A" w14:textId="77777777" w:rsidR="0027036C" w:rsidRDefault="009E6293">
      <w:pPr>
        <w:spacing w:after="0" w:line="240" w:lineRule="auto"/>
      </w:pPr>
      <w:proofErr w:type="gramStart"/>
      <w:r>
        <w:t>d’un</w:t>
      </w:r>
      <w:proofErr w:type="gramEnd"/>
      <w:r>
        <w:t xml:space="preserve"> droit de pratique avec qui une relation vétérinaire-client-patient est présente.</w:t>
      </w:r>
    </w:p>
    <w:tbl>
      <w:tblPr>
        <w:tblStyle w:val="a9"/>
        <w:tblW w:w="9330" w:type="dxa"/>
        <w:tblInd w:w="20" w:type="dxa"/>
        <w:tblBorders>
          <w:top w:val="nil"/>
          <w:left w:val="nil"/>
          <w:bottom w:val="nil"/>
          <w:right w:val="nil"/>
          <w:insideH w:val="nil"/>
          <w:insideV w:val="nil"/>
        </w:tblBorders>
        <w:tblLayout w:type="fixed"/>
        <w:tblLook w:val="0400" w:firstRow="0" w:lastRow="0" w:firstColumn="0" w:lastColumn="0" w:noHBand="0" w:noVBand="1"/>
      </w:tblPr>
      <w:tblGrid>
        <w:gridCol w:w="2225"/>
        <w:gridCol w:w="7105"/>
      </w:tblGrid>
      <w:tr w:rsidR="0027036C" w14:paraId="045E51A0" w14:textId="77777777" w:rsidTr="00BC2D6D">
        <w:tc>
          <w:tcPr>
            <w:tcW w:w="2225" w:type="dxa"/>
          </w:tcPr>
          <w:p w14:paraId="080E688C" w14:textId="77777777" w:rsidR="0027036C" w:rsidRDefault="009E6293">
            <w:pPr>
              <w:spacing w:before="17"/>
              <w:rPr>
                <w:b/>
                <w:color w:val="3F484D"/>
                <w:sz w:val="20"/>
                <w:szCs w:val="20"/>
              </w:rPr>
            </w:pPr>
            <w:r>
              <w:t xml:space="preserve">Nom du </w:t>
            </w:r>
            <w:proofErr w:type="gramStart"/>
            <w:r>
              <w:t>vétérinaire:</w:t>
            </w:r>
            <w:proofErr w:type="gramEnd"/>
            <w:r>
              <w:t xml:space="preserve">  </w:t>
            </w:r>
          </w:p>
        </w:tc>
        <w:tc>
          <w:tcPr>
            <w:tcW w:w="7105" w:type="dxa"/>
          </w:tcPr>
          <w:p w14:paraId="2BCD7716" w14:textId="77777777" w:rsidR="0027036C" w:rsidRDefault="0027036C">
            <w:pPr>
              <w:spacing w:before="17"/>
              <w:rPr>
                <w:b/>
                <w:color w:val="3F484D"/>
                <w:sz w:val="20"/>
                <w:szCs w:val="20"/>
              </w:rPr>
            </w:pPr>
          </w:p>
        </w:tc>
      </w:tr>
      <w:tr w:rsidR="00BC2D6D" w14:paraId="063ED0C5" w14:textId="77777777">
        <w:tc>
          <w:tcPr>
            <w:tcW w:w="2225" w:type="dxa"/>
          </w:tcPr>
          <w:p w14:paraId="56A27AD0" w14:textId="77777777" w:rsidR="00BC2D6D" w:rsidRDefault="00BC2D6D">
            <w:pPr>
              <w:spacing w:before="17"/>
            </w:pPr>
          </w:p>
        </w:tc>
        <w:tc>
          <w:tcPr>
            <w:tcW w:w="7105" w:type="dxa"/>
            <w:tcBorders>
              <w:bottom w:val="single" w:sz="4" w:space="0" w:color="000000"/>
            </w:tcBorders>
          </w:tcPr>
          <w:p w14:paraId="324E7081" w14:textId="77777777" w:rsidR="00BC2D6D" w:rsidRDefault="00BC2D6D">
            <w:pPr>
              <w:spacing w:before="17"/>
              <w:rPr>
                <w:b/>
                <w:color w:val="3F484D"/>
                <w:sz w:val="20"/>
                <w:szCs w:val="20"/>
              </w:rPr>
            </w:pPr>
          </w:p>
        </w:tc>
      </w:tr>
    </w:tbl>
    <w:p w14:paraId="316E174E" w14:textId="77777777" w:rsidR="0027036C" w:rsidRDefault="009E6293">
      <w:pPr>
        <w:spacing w:before="17"/>
        <w:ind w:left="20"/>
        <w:rPr>
          <w:b/>
          <w:sz w:val="20"/>
          <w:szCs w:val="20"/>
        </w:rPr>
      </w:pPr>
      <w:r>
        <w:rPr>
          <w:b/>
          <w:color w:val="3F484D"/>
          <w:sz w:val="20"/>
          <w:szCs w:val="20"/>
        </w:rPr>
        <w:t>PROTOCOLE</w:t>
      </w:r>
    </w:p>
    <w:tbl>
      <w:tblPr>
        <w:tblStyle w:val="aa"/>
        <w:tblW w:w="936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6135"/>
        <w:gridCol w:w="1156"/>
        <w:gridCol w:w="1529"/>
      </w:tblGrid>
      <w:tr w:rsidR="0027036C" w14:paraId="38EC2DB1" w14:textId="77777777">
        <w:trPr>
          <w:cantSplit/>
          <w:trHeight w:val="908"/>
          <w:tblHeader/>
        </w:trPr>
        <w:tc>
          <w:tcPr>
            <w:tcW w:w="540" w:type="dxa"/>
            <w:shd w:val="clear" w:color="auto" w:fill="005289"/>
          </w:tcPr>
          <w:p w14:paraId="6780DD4E" w14:textId="77777777" w:rsidR="0027036C" w:rsidRDefault="0027036C">
            <w:pPr>
              <w:jc w:val="center"/>
              <w:rPr>
                <w:color w:val="FFFFFF"/>
              </w:rPr>
            </w:pPr>
          </w:p>
        </w:tc>
        <w:tc>
          <w:tcPr>
            <w:tcW w:w="6135" w:type="dxa"/>
            <w:shd w:val="clear" w:color="auto" w:fill="005289"/>
            <w:vAlign w:val="center"/>
          </w:tcPr>
          <w:p w14:paraId="55B6EE99" w14:textId="77777777" w:rsidR="0027036C" w:rsidRDefault="009E6293">
            <w:pPr>
              <w:rPr>
                <w:color w:val="FFFFFF"/>
              </w:rPr>
            </w:pPr>
            <w:r>
              <w:rPr>
                <w:color w:val="FFFFFF"/>
              </w:rPr>
              <w:t>Le personnel responsable doit suivre ce protocole chaque fois qu’un porc est euthanasié.</w:t>
            </w:r>
          </w:p>
        </w:tc>
        <w:tc>
          <w:tcPr>
            <w:tcW w:w="1156" w:type="dxa"/>
            <w:shd w:val="clear" w:color="auto" w:fill="005289"/>
            <w:vAlign w:val="center"/>
          </w:tcPr>
          <w:p w14:paraId="65EC47AF" w14:textId="77777777" w:rsidR="0027036C" w:rsidRDefault="009E6293">
            <w:pPr>
              <w:jc w:val="center"/>
              <w:rPr>
                <w:color w:val="FFFFFF"/>
              </w:rPr>
            </w:pPr>
            <w:r>
              <w:rPr>
                <w:color w:val="FFFFFF"/>
              </w:rPr>
              <w:t>S’applique à la ferme</w:t>
            </w:r>
          </w:p>
        </w:tc>
        <w:tc>
          <w:tcPr>
            <w:tcW w:w="1529" w:type="dxa"/>
            <w:shd w:val="clear" w:color="auto" w:fill="005289"/>
            <w:vAlign w:val="center"/>
          </w:tcPr>
          <w:p w14:paraId="3486F831" w14:textId="77777777" w:rsidR="0027036C" w:rsidRDefault="009E6293">
            <w:pPr>
              <w:jc w:val="center"/>
              <w:rPr>
                <w:color w:val="FFFFFF"/>
              </w:rPr>
            </w:pPr>
            <w:r>
              <w:rPr>
                <w:color w:val="FFFFFF"/>
              </w:rPr>
              <w:t>Importance</w:t>
            </w:r>
          </w:p>
        </w:tc>
      </w:tr>
      <w:tr w:rsidR="0027036C" w14:paraId="4AABF59A" w14:textId="77777777">
        <w:trPr>
          <w:trHeight w:val="980"/>
        </w:trPr>
        <w:tc>
          <w:tcPr>
            <w:tcW w:w="540" w:type="dxa"/>
            <w:vMerge w:val="restart"/>
            <w:vAlign w:val="center"/>
          </w:tcPr>
          <w:p w14:paraId="57A1BA7D" w14:textId="77777777" w:rsidR="0027036C" w:rsidRDefault="009E6293">
            <w:pPr>
              <w:jc w:val="center"/>
            </w:pPr>
            <w:r>
              <w:t>1</w:t>
            </w:r>
          </w:p>
        </w:tc>
        <w:tc>
          <w:tcPr>
            <w:tcW w:w="6135" w:type="dxa"/>
            <w:tcBorders>
              <w:bottom w:val="single" w:sz="4" w:space="0" w:color="000000"/>
            </w:tcBorders>
            <w:vAlign w:val="center"/>
          </w:tcPr>
          <w:p w14:paraId="727C296B" w14:textId="77777777" w:rsidR="0027036C" w:rsidRDefault="009E6293">
            <w:r>
              <w:t>Le gestionnaire du site doit s’assurer que les personnes responsables d’appliquer ce protocole sont adéquatement formées</w:t>
            </w:r>
          </w:p>
        </w:tc>
        <w:sdt>
          <w:sdtPr>
            <w:rPr>
              <w:sz w:val="28"/>
              <w:szCs w:val="28"/>
            </w:rPr>
            <w:id w:val="2124258892"/>
            <w14:checkbox>
              <w14:checked w14:val="0"/>
              <w14:checkedState w14:val="2612" w14:font="MS Gothic"/>
              <w14:uncheckedState w14:val="2610" w14:font="MS Gothic"/>
            </w14:checkbox>
          </w:sdtPr>
          <w:sdtEndPr/>
          <w:sdtContent>
            <w:tc>
              <w:tcPr>
                <w:tcW w:w="1156" w:type="dxa"/>
                <w:tcBorders>
                  <w:bottom w:val="single" w:sz="4" w:space="0" w:color="000000"/>
                </w:tcBorders>
                <w:vAlign w:val="center"/>
              </w:tcPr>
              <w:p w14:paraId="204DF02C"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69039D07" w14:textId="77777777" w:rsidR="0027036C" w:rsidRDefault="009E6293">
            <w:r>
              <w:t>Obligatoire</w:t>
            </w:r>
          </w:p>
        </w:tc>
      </w:tr>
      <w:tr w:rsidR="0027036C" w14:paraId="42F048A1" w14:textId="77777777">
        <w:trPr>
          <w:trHeight w:val="2492"/>
        </w:trPr>
        <w:tc>
          <w:tcPr>
            <w:tcW w:w="540" w:type="dxa"/>
            <w:vMerge/>
            <w:vAlign w:val="center"/>
          </w:tcPr>
          <w:p w14:paraId="41F9E98A" w14:textId="77777777" w:rsidR="0027036C" w:rsidRDefault="0027036C">
            <w:pPr>
              <w:widowControl w:val="0"/>
              <w:pBdr>
                <w:top w:val="nil"/>
                <w:left w:val="nil"/>
                <w:bottom w:val="nil"/>
                <w:right w:val="nil"/>
                <w:between w:val="nil"/>
              </w:pBdr>
              <w:spacing w:line="276" w:lineRule="auto"/>
            </w:pPr>
          </w:p>
        </w:tc>
        <w:tc>
          <w:tcPr>
            <w:tcW w:w="6135" w:type="dxa"/>
            <w:tcBorders>
              <w:bottom w:val="single" w:sz="4" w:space="0" w:color="000000"/>
            </w:tcBorders>
            <w:vAlign w:val="center"/>
          </w:tcPr>
          <w:p w14:paraId="2B812FBF" w14:textId="77777777" w:rsidR="0027036C" w:rsidRDefault="009E6293">
            <w:pPr>
              <w:rPr>
                <w:b/>
              </w:rPr>
            </w:pPr>
            <w:r>
              <w:rPr>
                <w:b/>
              </w:rPr>
              <w:t>LISTE DES PERSONNES FORMÉES POUR EUTHANASIER DES PORCS</w:t>
            </w:r>
          </w:p>
          <w:p w14:paraId="16117959" w14:textId="77777777" w:rsidR="0027036C" w:rsidRDefault="0027036C"/>
          <w:tbl>
            <w:tblPr>
              <w:tblStyle w:val="ab"/>
              <w:tblW w:w="5909"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954"/>
              <w:gridCol w:w="2955"/>
            </w:tblGrid>
            <w:tr w:rsidR="0027036C" w14:paraId="06C155A4" w14:textId="77777777">
              <w:tc>
                <w:tcPr>
                  <w:tcW w:w="2954" w:type="dxa"/>
                </w:tcPr>
                <w:p w14:paraId="3768FF55" w14:textId="77777777" w:rsidR="0027036C" w:rsidRDefault="009E6293">
                  <w:r>
                    <w:t>Nom</w:t>
                  </w:r>
                </w:p>
              </w:tc>
              <w:tc>
                <w:tcPr>
                  <w:tcW w:w="2955" w:type="dxa"/>
                </w:tcPr>
                <w:p w14:paraId="52183BF7" w14:textId="77777777" w:rsidR="0027036C" w:rsidRDefault="009E6293">
                  <w:r>
                    <w:t>Stade de production</w:t>
                  </w:r>
                </w:p>
              </w:tc>
            </w:tr>
            <w:tr w:rsidR="0027036C" w14:paraId="7F2DB2FC" w14:textId="77777777">
              <w:tc>
                <w:tcPr>
                  <w:tcW w:w="2954" w:type="dxa"/>
                </w:tcPr>
                <w:p w14:paraId="41FF1F10" w14:textId="77777777" w:rsidR="0027036C" w:rsidRDefault="0027036C"/>
              </w:tc>
              <w:tc>
                <w:tcPr>
                  <w:tcW w:w="2955" w:type="dxa"/>
                </w:tcPr>
                <w:p w14:paraId="73578246" w14:textId="77777777" w:rsidR="0027036C" w:rsidRDefault="0027036C"/>
              </w:tc>
            </w:tr>
            <w:tr w:rsidR="0027036C" w14:paraId="1DDC3EF5" w14:textId="77777777">
              <w:tc>
                <w:tcPr>
                  <w:tcW w:w="2954" w:type="dxa"/>
                </w:tcPr>
                <w:p w14:paraId="17385B9F" w14:textId="77777777" w:rsidR="0027036C" w:rsidRDefault="0027036C"/>
              </w:tc>
              <w:tc>
                <w:tcPr>
                  <w:tcW w:w="2955" w:type="dxa"/>
                </w:tcPr>
                <w:p w14:paraId="681F8FCB" w14:textId="77777777" w:rsidR="0027036C" w:rsidRDefault="0027036C"/>
              </w:tc>
            </w:tr>
            <w:tr w:rsidR="0027036C" w14:paraId="3BA827C4" w14:textId="77777777">
              <w:tc>
                <w:tcPr>
                  <w:tcW w:w="2954" w:type="dxa"/>
                </w:tcPr>
                <w:p w14:paraId="2567F92C" w14:textId="77777777" w:rsidR="0027036C" w:rsidRDefault="0027036C"/>
              </w:tc>
              <w:tc>
                <w:tcPr>
                  <w:tcW w:w="2955" w:type="dxa"/>
                </w:tcPr>
                <w:p w14:paraId="20CEE15B" w14:textId="77777777" w:rsidR="0027036C" w:rsidRDefault="0027036C"/>
              </w:tc>
            </w:tr>
            <w:tr w:rsidR="0027036C" w14:paraId="50203C06" w14:textId="77777777">
              <w:tc>
                <w:tcPr>
                  <w:tcW w:w="2954" w:type="dxa"/>
                </w:tcPr>
                <w:p w14:paraId="3D0A5D86" w14:textId="77777777" w:rsidR="0027036C" w:rsidRDefault="0027036C"/>
              </w:tc>
              <w:tc>
                <w:tcPr>
                  <w:tcW w:w="2955" w:type="dxa"/>
                </w:tcPr>
                <w:p w14:paraId="51B2B6EB" w14:textId="77777777" w:rsidR="0027036C" w:rsidRDefault="0027036C"/>
              </w:tc>
            </w:tr>
            <w:tr w:rsidR="0027036C" w14:paraId="312BEA54" w14:textId="77777777">
              <w:tc>
                <w:tcPr>
                  <w:tcW w:w="2954" w:type="dxa"/>
                </w:tcPr>
                <w:p w14:paraId="7FAB862C" w14:textId="77777777" w:rsidR="0027036C" w:rsidRDefault="0027036C"/>
              </w:tc>
              <w:tc>
                <w:tcPr>
                  <w:tcW w:w="2955" w:type="dxa"/>
                </w:tcPr>
                <w:p w14:paraId="72473793" w14:textId="77777777" w:rsidR="0027036C" w:rsidRDefault="0027036C"/>
              </w:tc>
            </w:tr>
          </w:tbl>
          <w:p w14:paraId="7CC96FF4" w14:textId="77777777" w:rsidR="0027036C" w:rsidRDefault="0027036C"/>
        </w:tc>
        <w:sdt>
          <w:sdtPr>
            <w:rPr>
              <w:sz w:val="28"/>
              <w:szCs w:val="28"/>
            </w:rPr>
            <w:id w:val="-438756600"/>
            <w14:checkbox>
              <w14:checked w14:val="0"/>
              <w14:checkedState w14:val="2612" w14:font="MS Gothic"/>
              <w14:uncheckedState w14:val="2610" w14:font="MS Gothic"/>
            </w14:checkbox>
          </w:sdtPr>
          <w:sdtEndPr/>
          <w:sdtContent>
            <w:tc>
              <w:tcPr>
                <w:tcW w:w="1156" w:type="dxa"/>
                <w:tcBorders>
                  <w:bottom w:val="single" w:sz="4" w:space="0" w:color="000000"/>
                </w:tcBorders>
                <w:vAlign w:val="center"/>
              </w:tcPr>
              <w:p w14:paraId="56D8E2DE"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ign w:val="center"/>
          </w:tcPr>
          <w:p w14:paraId="598448F8" w14:textId="77777777" w:rsidR="0027036C" w:rsidRDefault="0027036C">
            <w:pPr>
              <w:widowControl w:val="0"/>
              <w:pBdr>
                <w:top w:val="nil"/>
                <w:left w:val="nil"/>
                <w:bottom w:val="nil"/>
                <w:right w:val="nil"/>
                <w:between w:val="nil"/>
              </w:pBdr>
              <w:spacing w:line="276" w:lineRule="auto"/>
              <w:rPr>
                <w:sz w:val="28"/>
                <w:szCs w:val="28"/>
              </w:rPr>
            </w:pPr>
          </w:p>
        </w:tc>
      </w:tr>
      <w:tr w:rsidR="0027036C" w14:paraId="00263E90" w14:textId="77777777">
        <w:trPr>
          <w:trHeight w:val="1908"/>
        </w:trPr>
        <w:tc>
          <w:tcPr>
            <w:tcW w:w="540" w:type="dxa"/>
            <w:vMerge w:val="restart"/>
            <w:vAlign w:val="center"/>
          </w:tcPr>
          <w:p w14:paraId="171F2FF8" w14:textId="77777777" w:rsidR="0027036C" w:rsidRDefault="009E6293">
            <w:pPr>
              <w:jc w:val="center"/>
            </w:pPr>
            <w:r>
              <w:t>2</w:t>
            </w:r>
          </w:p>
        </w:tc>
        <w:tc>
          <w:tcPr>
            <w:tcW w:w="6135" w:type="dxa"/>
            <w:tcBorders>
              <w:bottom w:val="single" w:sz="4" w:space="0" w:color="000000"/>
            </w:tcBorders>
            <w:vAlign w:val="center"/>
          </w:tcPr>
          <w:p w14:paraId="227FEAA7" w14:textId="77777777" w:rsidR="0027036C" w:rsidRDefault="0027036C"/>
          <w:p w14:paraId="2059CCEE" w14:textId="77777777" w:rsidR="0027036C" w:rsidRDefault="009E6293">
            <w:r>
              <w:rPr>
                <w:b/>
              </w:rPr>
              <w:t>Entretien de l’équipement servant à l’euthanasie</w:t>
            </w:r>
          </w:p>
          <w:p w14:paraId="30178C25" w14:textId="77777777" w:rsidR="0027036C" w:rsidRDefault="009E6293">
            <w:r>
              <w:t>a. L’équipement utilisé pour euthanasier les porcs est nettoyé et entretenu après s’en être servi et avant d’être entreposé, de sorte qu’il soit en bon état de fonctionnement lorsqu’il devra être utilisé à nouveau.</w:t>
            </w:r>
          </w:p>
        </w:tc>
        <w:sdt>
          <w:sdtPr>
            <w:rPr>
              <w:sz w:val="28"/>
              <w:szCs w:val="28"/>
            </w:rPr>
            <w:id w:val="-1840303116"/>
            <w14:checkbox>
              <w14:checked w14:val="0"/>
              <w14:checkedState w14:val="2612" w14:font="MS Gothic"/>
              <w14:uncheckedState w14:val="2610" w14:font="MS Gothic"/>
            </w14:checkbox>
          </w:sdtPr>
          <w:sdtEndPr/>
          <w:sdtContent>
            <w:tc>
              <w:tcPr>
                <w:tcW w:w="1156" w:type="dxa"/>
                <w:tcBorders>
                  <w:bottom w:val="single" w:sz="4" w:space="0" w:color="000000"/>
                </w:tcBorders>
                <w:vAlign w:val="center"/>
              </w:tcPr>
              <w:p w14:paraId="12683E70"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442FFDBE" w14:textId="77777777" w:rsidR="0027036C" w:rsidRDefault="009E6293">
            <w:r>
              <w:t>Fortement recommandé</w:t>
            </w:r>
          </w:p>
        </w:tc>
      </w:tr>
      <w:tr w:rsidR="0027036C" w14:paraId="3E2A9D52" w14:textId="77777777">
        <w:trPr>
          <w:trHeight w:val="395"/>
        </w:trPr>
        <w:tc>
          <w:tcPr>
            <w:tcW w:w="540" w:type="dxa"/>
            <w:vMerge/>
            <w:vAlign w:val="center"/>
          </w:tcPr>
          <w:p w14:paraId="563ADA4D" w14:textId="77777777" w:rsidR="0027036C" w:rsidRDefault="0027036C">
            <w:pPr>
              <w:widowControl w:val="0"/>
              <w:pBdr>
                <w:top w:val="nil"/>
                <w:left w:val="nil"/>
                <w:bottom w:val="nil"/>
                <w:right w:val="nil"/>
                <w:between w:val="nil"/>
              </w:pBdr>
              <w:spacing w:line="276" w:lineRule="auto"/>
            </w:pPr>
          </w:p>
        </w:tc>
        <w:tc>
          <w:tcPr>
            <w:tcW w:w="6135" w:type="dxa"/>
            <w:tcBorders>
              <w:top w:val="single" w:sz="4" w:space="0" w:color="000000"/>
              <w:bottom w:val="nil"/>
            </w:tcBorders>
            <w:vAlign w:val="center"/>
          </w:tcPr>
          <w:p w14:paraId="2AD59A76" w14:textId="77777777" w:rsidR="0027036C" w:rsidRDefault="009E6293">
            <w:r>
              <w:t xml:space="preserve">b. Autres bonnes pratiques de production : </w:t>
            </w:r>
          </w:p>
          <w:p w14:paraId="5F93649A" w14:textId="77777777" w:rsidR="0027036C" w:rsidRDefault="0027036C"/>
        </w:tc>
        <w:sdt>
          <w:sdtPr>
            <w:rPr>
              <w:sz w:val="28"/>
              <w:szCs w:val="28"/>
            </w:rPr>
            <w:id w:val="618331670"/>
            <w14:checkbox>
              <w14:checked w14:val="0"/>
              <w14:checkedState w14:val="2612" w14:font="MS Gothic"/>
              <w14:uncheckedState w14:val="2610" w14:font="MS Gothic"/>
            </w14:checkbox>
          </w:sdtPr>
          <w:sdtEndPr/>
          <w:sdtContent>
            <w:tc>
              <w:tcPr>
                <w:tcW w:w="1156" w:type="dxa"/>
                <w:vMerge w:val="restart"/>
                <w:tcBorders>
                  <w:top w:val="single" w:sz="4" w:space="0" w:color="000000"/>
                </w:tcBorders>
                <w:vAlign w:val="center"/>
              </w:tcPr>
              <w:p w14:paraId="34874994"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ign w:val="center"/>
          </w:tcPr>
          <w:p w14:paraId="451E803E" w14:textId="77777777" w:rsidR="0027036C" w:rsidRDefault="0027036C">
            <w:pPr>
              <w:widowControl w:val="0"/>
              <w:pBdr>
                <w:top w:val="nil"/>
                <w:left w:val="nil"/>
                <w:bottom w:val="nil"/>
                <w:right w:val="nil"/>
                <w:between w:val="nil"/>
              </w:pBdr>
              <w:spacing w:line="276" w:lineRule="auto"/>
              <w:rPr>
                <w:sz w:val="28"/>
                <w:szCs w:val="28"/>
              </w:rPr>
            </w:pPr>
          </w:p>
        </w:tc>
      </w:tr>
      <w:tr w:rsidR="0027036C" w14:paraId="0E2D4728" w14:textId="77777777">
        <w:trPr>
          <w:trHeight w:val="710"/>
        </w:trPr>
        <w:tc>
          <w:tcPr>
            <w:tcW w:w="540" w:type="dxa"/>
            <w:vMerge/>
            <w:vAlign w:val="center"/>
          </w:tcPr>
          <w:p w14:paraId="03E2219E" w14:textId="77777777" w:rsidR="0027036C" w:rsidRDefault="0027036C">
            <w:pPr>
              <w:widowControl w:val="0"/>
              <w:pBdr>
                <w:top w:val="nil"/>
                <w:left w:val="nil"/>
                <w:bottom w:val="nil"/>
                <w:right w:val="nil"/>
                <w:between w:val="nil"/>
              </w:pBdr>
              <w:spacing w:line="276" w:lineRule="auto"/>
              <w:rPr>
                <w:sz w:val="28"/>
                <w:szCs w:val="28"/>
              </w:rPr>
            </w:pPr>
          </w:p>
        </w:tc>
        <w:tc>
          <w:tcPr>
            <w:tcW w:w="6135" w:type="dxa"/>
            <w:tcBorders>
              <w:top w:val="nil"/>
              <w:bottom w:val="single" w:sz="4" w:space="0" w:color="000000"/>
            </w:tcBorders>
            <w:shd w:val="clear" w:color="auto" w:fill="E7E6E6"/>
            <w:vAlign w:val="center"/>
          </w:tcPr>
          <w:p w14:paraId="1530612D" w14:textId="77777777" w:rsidR="0027036C" w:rsidRDefault="0027036C"/>
          <w:p w14:paraId="7C0CA65A" w14:textId="77777777" w:rsidR="0027036C" w:rsidRDefault="0027036C"/>
          <w:p w14:paraId="0C56D4F1" w14:textId="77777777" w:rsidR="0027036C" w:rsidRDefault="0027036C"/>
        </w:tc>
        <w:tc>
          <w:tcPr>
            <w:tcW w:w="1156" w:type="dxa"/>
            <w:vMerge/>
            <w:tcBorders>
              <w:top w:val="single" w:sz="4" w:space="0" w:color="000000"/>
            </w:tcBorders>
            <w:vAlign w:val="center"/>
          </w:tcPr>
          <w:p w14:paraId="7A33D9F8" w14:textId="77777777" w:rsidR="0027036C" w:rsidRDefault="0027036C">
            <w:pPr>
              <w:widowControl w:val="0"/>
              <w:pBdr>
                <w:top w:val="nil"/>
                <w:left w:val="nil"/>
                <w:bottom w:val="nil"/>
                <w:right w:val="nil"/>
                <w:between w:val="nil"/>
              </w:pBdr>
              <w:spacing w:line="276" w:lineRule="auto"/>
            </w:pPr>
          </w:p>
        </w:tc>
        <w:tc>
          <w:tcPr>
            <w:tcW w:w="1529" w:type="dxa"/>
            <w:vMerge/>
            <w:vAlign w:val="center"/>
          </w:tcPr>
          <w:p w14:paraId="323DF6AE" w14:textId="77777777" w:rsidR="0027036C" w:rsidRDefault="0027036C">
            <w:pPr>
              <w:widowControl w:val="0"/>
              <w:pBdr>
                <w:top w:val="nil"/>
                <w:left w:val="nil"/>
                <w:bottom w:val="nil"/>
                <w:right w:val="nil"/>
                <w:between w:val="nil"/>
              </w:pBdr>
              <w:spacing w:line="276" w:lineRule="auto"/>
            </w:pPr>
          </w:p>
        </w:tc>
      </w:tr>
      <w:tr w:rsidR="0027036C" w14:paraId="381034B0" w14:textId="77777777">
        <w:trPr>
          <w:trHeight w:val="440"/>
        </w:trPr>
        <w:tc>
          <w:tcPr>
            <w:tcW w:w="540" w:type="dxa"/>
            <w:vMerge w:val="restart"/>
            <w:vAlign w:val="center"/>
          </w:tcPr>
          <w:p w14:paraId="7A0F8A1E" w14:textId="77777777" w:rsidR="0027036C" w:rsidRDefault="009E6293">
            <w:pPr>
              <w:jc w:val="center"/>
            </w:pPr>
            <w:r>
              <w:lastRenderedPageBreak/>
              <w:t>3</w:t>
            </w:r>
          </w:p>
        </w:tc>
        <w:tc>
          <w:tcPr>
            <w:tcW w:w="6135" w:type="dxa"/>
            <w:tcBorders>
              <w:top w:val="single" w:sz="4" w:space="0" w:color="000000"/>
              <w:bottom w:val="single" w:sz="4" w:space="0" w:color="000000"/>
            </w:tcBorders>
            <w:shd w:val="clear" w:color="auto" w:fill="auto"/>
            <w:vAlign w:val="center"/>
          </w:tcPr>
          <w:p w14:paraId="413290C4" w14:textId="77777777" w:rsidR="0027036C" w:rsidRPr="009E6293" w:rsidRDefault="009E6293">
            <w:pPr>
              <w:rPr>
                <w:b/>
              </w:rPr>
            </w:pPr>
            <w:r>
              <w:rPr>
                <w:b/>
              </w:rPr>
              <w:t>Préparation à l’euthanasie</w:t>
            </w:r>
          </w:p>
          <w:p w14:paraId="4BE89062" w14:textId="77777777" w:rsidR="0027036C" w:rsidRDefault="009E6293">
            <w:r>
              <w:t>a. Contenir les animaux qui devront être euthanasiés au besoin.</w:t>
            </w:r>
          </w:p>
        </w:tc>
        <w:sdt>
          <w:sdtPr>
            <w:rPr>
              <w:sz w:val="28"/>
              <w:szCs w:val="28"/>
            </w:rPr>
            <w:id w:val="-1670938806"/>
            <w14:checkbox>
              <w14:checked w14:val="0"/>
              <w14:checkedState w14:val="2612" w14:font="MS Gothic"/>
              <w14:uncheckedState w14:val="2610" w14:font="MS Gothic"/>
            </w14:checkbox>
          </w:sdtPr>
          <w:sdtEndPr/>
          <w:sdtContent>
            <w:tc>
              <w:tcPr>
                <w:tcW w:w="1156" w:type="dxa"/>
                <w:vAlign w:val="center"/>
              </w:tcPr>
              <w:p w14:paraId="33F7EFFF"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Align w:val="center"/>
          </w:tcPr>
          <w:p w14:paraId="49BECECC" w14:textId="77777777" w:rsidR="0027036C" w:rsidRDefault="009E6293">
            <w:r>
              <w:t>Fortement recommandé</w:t>
            </w:r>
          </w:p>
        </w:tc>
      </w:tr>
      <w:tr w:rsidR="0027036C" w14:paraId="764903F2" w14:textId="77777777">
        <w:trPr>
          <w:trHeight w:val="440"/>
        </w:trPr>
        <w:tc>
          <w:tcPr>
            <w:tcW w:w="540" w:type="dxa"/>
            <w:vMerge/>
            <w:vAlign w:val="center"/>
          </w:tcPr>
          <w:p w14:paraId="60C20FD7" w14:textId="77777777" w:rsidR="0027036C" w:rsidRDefault="0027036C">
            <w:pPr>
              <w:widowControl w:val="0"/>
              <w:pBdr>
                <w:top w:val="nil"/>
                <w:left w:val="nil"/>
                <w:bottom w:val="nil"/>
                <w:right w:val="nil"/>
                <w:between w:val="nil"/>
              </w:pBdr>
              <w:spacing w:line="276" w:lineRule="auto"/>
            </w:pPr>
          </w:p>
        </w:tc>
        <w:tc>
          <w:tcPr>
            <w:tcW w:w="6135" w:type="dxa"/>
            <w:tcBorders>
              <w:top w:val="single" w:sz="4" w:space="0" w:color="000000"/>
              <w:bottom w:val="single" w:sz="4" w:space="0" w:color="000000"/>
            </w:tcBorders>
            <w:shd w:val="clear" w:color="auto" w:fill="auto"/>
            <w:vAlign w:val="center"/>
          </w:tcPr>
          <w:p w14:paraId="0FE68506" w14:textId="77777777" w:rsidR="0027036C" w:rsidRDefault="009E6293">
            <w:r>
              <w:t>b. Si le déplacement des porcs risque d’entraîner de la douleur</w:t>
            </w:r>
          </w:p>
          <w:p w14:paraId="1989E976" w14:textId="77777777" w:rsidR="0027036C" w:rsidRDefault="009E6293">
            <w:proofErr w:type="gramStart"/>
            <w:r>
              <w:t>et</w:t>
            </w:r>
            <w:proofErr w:type="gramEnd"/>
            <w:r>
              <w:t xml:space="preserve"> de la souffrance, il faudra les euthanasier là où ils se trouvent.</w:t>
            </w:r>
          </w:p>
          <w:p w14:paraId="5ACE02C5" w14:textId="77777777" w:rsidR="0027036C" w:rsidRDefault="009E6293">
            <w:r>
              <w:t>i. Les porcs ne doivent pas être trainés, poussés, forcés à se déplacer sur des pattes cassées ou lorsque le mouvement entraine douleur et souffrance.</w:t>
            </w:r>
          </w:p>
        </w:tc>
        <w:sdt>
          <w:sdtPr>
            <w:rPr>
              <w:sz w:val="28"/>
              <w:szCs w:val="28"/>
            </w:rPr>
            <w:id w:val="-590318632"/>
            <w14:checkbox>
              <w14:checked w14:val="0"/>
              <w14:checkedState w14:val="2612" w14:font="MS Gothic"/>
              <w14:uncheckedState w14:val="2610" w14:font="MS Gothic"/>
            </w14:checkbox>
          </w:sdtPr>
          <w:sdtEndPr/>
          <w:sdtContent>
            <w:tc>
              <w:tcPr>
                <w:tcW w:w="1156" w:type="dxa"/>
                <w:vAlign w:val="center"/>
              </w:tcPr>
              <w:p w14:paraId="2C4D3488"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Align w:val="center"/>
          </w:tcPr>
          <w:p w14:paraId="28E50DA4" w14:textId="77777777" w:rsidR="0027036C" w:rsidRDefault="009E6293">
            <w:r>
              <w:t>Obligatoire</w:t>
            </w:r>
          </w:p>
        </w:tc>
      </w:tr>
      <w:tr w:rsidR="0027036C" w14:paraId="4DDD8181" w14:textId="77777777">
        <w:trPr>
          <w:trHeight w:val="440"/>
        </w:trPr>
        <w:tc>
          <w:tcPr>
            <w:tcW w:w="540" w:type="dxa"/>
            <w:vMerge/>
            <w:vAlign w:val="center"/>
          </w:tcPr>
          <w:p w14:paraId="6A296408" w14:textId="77777777" w:rsidR="0027036C" w:rsidRDefault="0027036C">
            <w:pPr>
              <w:widowControl w:val="0"/>
              <w:pBdr>
                <w:top w:val="nil"/>
                <w:left w:val="nil"/>
                <w:bottom w:val="nil"/>
                <w:right w:val="nil"/>
                <w:between w:val="nil"/>
              </w:pBdr>
              <w:spacing w:line="276" w:lineRule="auto"/>
            </w:pPr>
          </w:p>
        </w:tc>
        <w:tc>
          <w:tcPr>
            <w:tcW w:w="6135" w:type="dxa"/>
            <w:tcBorders>
              <w:top w:val="single" w:sz="4" w:space="0" w:color="000000"/>
              <w:bottom w:val="nil"/>
            </w:tcBorders>
            <w:shd w:val="clear" w:color="auto" w:fill="auto"/>
            <w:vAlign w:val="center"/>
          </w:tcPr>
          <w:p w14:paraId="50EF7054" w14:textId="77777777" w:rsidR="0027036C" w:rsidRDefault="009E6293">
            <w:r>
              <w:t>c. Autres bonnes pratiques de production :</w:t>
            </w:r>
          </w:p>
        </w:tc>
        <w:sdt>
          <w:sdtPr>
            <w:rPr>
              <w:sz w:val="28"/>
              <w:szCs w:val="28"/>
            </w:rPr>
            <w:id w:val="1165279889"/>
            <w14:checkbox>
              <w14:checked w14:val="0"/>
              <w14:checkedState w14:val="2612" w14:font="MS Gothic"/>
              <w14:uncheckedState w14:val="2610" w14:font="MS Gothic"/>
            </w14:checkbox>
          </w:sdtPr>
          <w:sdtEndPr/>
          <w:sdtContent>
            <w:tc>
              <w:tcPr>
                <w:tcW w:w="1156" w:type="dxa"/>
                <w:vMerge w:val="restart"/>
                <w:vAlign w:val="center"/>
              </w:tcPr>
              <w:p w14:paraId="0CB5362A"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1EEB8F19" w14:textId="77777777" w:rsidR="0027036C" w:rsidRDefault="009E6293">
            <w:r>
              <w:t>Fortement recommandé</w:t>
            </w:r>
          </w:p>
        </w:tc>
      </w:tr>
      <w:tr w:rsidR="0027036C" w14:paraId="5D197A7E" w14:textId="77777777">
        <w:trPr>
          <w:trHeight w:val="1025"/>
        </w:trPr>
        <w:tc>
          <w:tcPr>
            <w:tcW w:w="540" w:type="dxa"/>
            <w:vMerge/>
            <w:vAlign w:val="center"/>
          </w:tcPr>
          <w:p w14:paraId="45BE2062" w14:textId="77777777" w:rsidR="0027036C" w:rsidRDefault="0027036C">
            <w:pPr>
              <w:widowControl w:val="0"/>
              <w:pBdr>
                <w:top w:val="nil"/>
                <w:left w:val="nil"/>
                <w:bottom w:val="nil"/>
                <w:right w:val="nil"/>
                <w:between w:val="nil"/>
              </w:pBdr>
              <w:spacing w:line="276" w:lineRule="auto"/>
            </w:pPr>
          </w:p>
        </w:tc>
        <w:tc>
          <w:tcPr>
            <w:tcW w:w="6135" w:type="dxa"/>
            <w:tcBorders>
              <w:top w:val="nil"/>
              <w:bottom w:val="single" w:sz="4" w:space="0" w:color="000000"/>
            </w:tcBorders>
            <w:shd w:val="clear" w:color="auto" w:fill="E7E6E6"/>
            <w:vAlign w:val="center"/>
          </w:tcPr>
          <w:p w14:paraId="29ED265F" w14:textId="77777777" w:rsidR="0027036C" w:rsidRDefault="0027036C"/>
        </w:tc>
        <w:tc>
          <w:tcPr>
            <w:tcW w:w="1156" w:type="dxa"/>
            <w:vMerge/>
            <w:vAlign w:val="center"/>
          </w:tcPr>
          <w:p w14:paraId="09E5CB07" w14:textId="77777777" w:rsidR="0027036C" w:rsidRDefault="0027036C">
            <w:pPr>
              <w:widowControl w:val="0"/>
              <w:pBdr>
                <w:top w:val="nil"/>
                <w:left w:val="nil"/>
                <w:bottom w:val="nil"/>
                <w:right w:val="nil"/>
                <w:between w:val="nil"/>
              </w:pBdr>
              <w:spacing w:line="276" w:lineRule="auto"/>
            </w:pPr>
          </w:p>
        </w:tc>
        <w:tc>
          <w:tcPr>
            <w:tcW w:w="1529" w:type="dxa"/>
            <w:vMerge/>
            <w:vAlign w:val="center"/>
          </w:tcPr>
          <w:p w14:paraId="4FAA8E14" w14:textId="77777777" w:rsidR="0027036C" w:rsidRDefault="0027036C">
            <w:pPr>
              <w:widowControl w:val="0"/>
              <w:pBdr>
                <w:top w:val="nil"/>
                <w:left w:val="nil"/>
                <w:bottom w:val="nil"/>
                <w:right w:val="nil"/>
                <w:between w:val="nil"/>
              </w:pBdr>
              <w:spacing w:line="276" w:lineRule="auto"/>
            </w:pPr>
          </w:p>
        </w:tc>
      </w:tr>
      <w:tr w:rsidR="0027036C" w14:paraId="1C6ACE05" w14:textId="77777777">
        <w:trPr>
          <w:trHeight w:val="7838"/>
        </w:trPr>
        <w:tc>
          <w:tcPr>
            <w:tcW w:w="540" w:type="dxa"/>
            <w:vAlign w:val="center"/>
          </w:tcPr>
          <w:p w14:paraId="357D1CD3" w14:textId="77777777" w:rsidR="0027036C" w:rsidRDefault="009E6293">
            <w:pPr>
              <w:jc w:val="center"/>
            </w:pPr>
            <w:r>
              <w:t>4</w:t>
            </w:r>
          </w:p>
        </w:tc>
        <w:tc>
          <w:tcPr>
            <w:tcW w:w="6135" w:type="dxa"/>
            <w:tcBorders>
              <w:top w:val="single" w:sz="4" w:space="0" w:color="000000"/>
              <w:bottom w:val="single" w:sz="4" w:space="0" w:color="000000"/>
            </w:tcBorders>
            <w:shd w:val="clear" w:color="auto" w:fill="auto"/>
            <w:vAlign w:val="center"/>
          </w:tcPr>
          <w:p w14:paraId="1BC79775" w14:textId="77777777" w:rsidR="0027036C" w:rsidRDefault="009E6293">
            <w:pPr>
              <w:rPr>
                <w:b/>
              </w:rPr>
            </w:pPr>
            <w:r>
              <w:rPr>
                <w:b/>
              </w:rPr>
              <w:t>Méthodes d’euthanasie</w:t>
            </w:r>
          </w:p>
          <w:p w14:paraId="530A1DF2" w14:textId="77777777" w:rsidR="0027036C" w:rsidRDefault="0027036C">
            <w:pPr>
              <w:rPr>
                <w:b/>
              </w:rPr>
            </w:pPr>
          </w:p>
          <w:p w14:paraId="462BC0D4" w14:textId="77777777" w:rsidR="0027036C" w:rsidRDefault="009E6293">
            <w:r>
              <w:t>a. Euthanasier rapidement les animaux qui doivent l’être et selon les méthodes répertoriées ci-dessous :</w:t>
            </w:r>
          </w:p>
          <w:p w14:paraId="17915EC8" w14:textId="77777777" w:rsidR="0027036C" w:rsidRDefault="0027036C"/>
          <w:tbl>
            <w:tblPr>
              <w:tblStyle w:val="ac"/>
              <w:tblW w:w="59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1"/>
              <w:gridCol w:w="1744"/>
              <w:gridCol w:w="1744"/>
            </w:tblGrid>
            <w:tr w:rsidR="0027036C" w14:paraId="256C0520" w14:textId="77777777">
              <w:tc>
                <w:tcPr>
                  <w:tcW w:w="2421" w:type="dxa"/>
                  <w:shd w:val="clear" w:color="auto" w:fill="E7E6E6"/>
                </w:tcPr>
                <w:p w14:paraId="3EEDE95C" w14:textId="77777777" w:rsidR="0027036C" w:rsidRDefault="009E6293">
                  <w:r>
                    <w:t>Catégories de porcs (poids)</w:t>
                  </w:r>
                </w:p>
              </w:tc>
              <w:tc>
                <w:tcPr>
                  <w:tcW w:w="1744" w:type="dxa"/>
                  <w:shd w:val="clear" w:color="auto" w:fill="E7E6E6"/>
                </w:tcPr>
                <w:p w14:paraId="481E4BEF" w14:textId="77777777" w:rsidR="0027036C" w:rsidRDefault="009E6293">
                  <w:r>
                    <w:t>Méthode d’euthanasie principale</w:t>
                  </w:r>
                  <w:r>
                    <w:rPr>
                      <w:vertAlign w:val="superscript"/>
                    </w:rPr>
                    <w:t>1</w:t>
                  </w:r>
                </w:p>
              </w:tc>
              <w:tc>
                <w:tcPr>
                  <w:tcW w:w="1744" w:type="dxa"/>
                  <w:shd w:val="clear" w:color="auto" w:fill="E7E6E6"/>
                </w:tcPr>
                <w:p w14:paraId="4D53DDAD" w14:textId="77777777" w:rsidR="0027036C" w:rsidRDefault="009E6293">
                  <w:r>
                    <w:t>Méthode d’euthanasie de rechange</w:t>
                  </w:r>
                  <w:r>
                    <w:rPr>
                      <w:vertAlign w:val="superscript"/>
                    </w:rPr>
                    <w:t>2</w:t>
                  </w:r>
                </w:p>
              </w:tc>
            </w:tr>
            <w:tr w:rsidR="0027036C" w14:paraId="4F464E5B" w14:textId="77777777">
              <w:tc>
                <w:tcPr>
                  <w:tcW w:w="2421" w:type="dxa"/>
                </w:tcPr>
                <w:p w14:paraId="3C0D56D8" w14:textId="77777777" w:rsidR="0027036C" w:rsidRDefault="009E6293">
                  <w:pPr>
                    <w:rPr>
                      <w:i/>
                    </w:rPr>
                  </w:pPr>
                  <w:r>
                    <w:rPr>
                      <w:i/>
                    </w:rPr>
                    <w:t>Exemple : truies et verrats</w:t>
                  </w:r>
                </w:p>
              </w:tc>
              <w:tc>
                <w:tcPr>
                  <w:tcW w:w="1744" w:type="dxa"/>
                </w:tcPr>
                <w:p w14:paraId="66C97B7A" w14:textId="77777777" w:rsidR="0027036C" w:rsidRDefault="009E6293">
                  <w:pPr>
                    <w:rPr>
                      <w:i/>
                    </w:rPr>
                  </w:pPr>
                  <w:proofErr w:type="gramStart"/>
                  <w:r>
                    <w:rPr>
                      <w:i/>
                    </w:rPr>
                    <w:t>pistolet</w:t>
                  </w:r>
                  <w:proofErr w:type="gramEnd"/>
                  <w:r>
                    <w:rPr>
                      <w:i/>
                    </w:rPr>
                    <w:t xml:space="preserve"> à tige</w:t>
                  </w:r>
                </w:p>
              </w:tc>
              <w:tc>
                <w:tcPr>
                  <w:tcW w:w="1744" w:type="dxa"/>
                </w:tcPr>
                <w:p w14:paraId="5A92DD72" w14:textId="77777777" w:rsidR="0027036C" w:rsidRDefault="009E6293">
                  <w:pPr>
                    <w:rPr>
                      <w:i/>
                    </w:rPr>
                  </w:pPr>
                  <w:proofErr w:type="gramStart"/>
                  <w:r>
                    <w:rPr>
                      <w:i/>
                    </w:rPr>
                    <w:t>arme</w:t>
                  </w:r>
                  <w:proofErr w:type="gramEnd"/>
                  <w:r>
                    <w:rPr>
                      <w:i/>
                    </w:rPr>
                    <w:t xml:space="preserve"> à feu</w:t>
                  </w:r>
                </w:p>
              </w:tc>
            </w:tr>
            <w:tr w:rsidR="0027036C" w14:paraId="7D42909D" w14:textId="77777777">
              <w:tc>
                <w:tcPr>
                  <w:tcW w:w="2421" w:type="dxa"/>
                </w:tcPr>
                <w:p w14:paraId="5738E122" w14:textId="77777777" w:rsidR="0027036C" w:rsidRDefault="009E6293">
                  <w:r>
                    <w:t>Porcelets sous la mère (moins de 2,3 kg)</w:t>
                  </w:r>
                </w:p>
              </w:tc>
              <w:tc>
                <w:tcPr>
                  <w:tcW w:w="1744" w:type="dxa"/>
                </w:tcPr>
                <w:p w14:paraId="3C21BAA8" w14:textId="77777777" w:rsidR="0027036C" w:rsidRDefault="0027036C"/>
              </w:tc>
              <w:tc>
                <w:tcPr>
                  <w:tcW w:w="1744" w:type="dxa"/>
                </w:tcPr>
                <w:p w14:paraId="750288AF" w14:textId="77777777" w:rsidR="0027036C" w:rsidRDefault="0027036C"/>
              </w:tc>
            </w:tr>
            <w:tr w:rsidR="0027036C" w14:paraId="7E32B5D3" w14:textId="77777777">
              <w:tc>
                <w:tcPr>
                  <w:tcW w:w="2421" w:type="dxa"/>
                </w:tcPr>
                <w:p w14:paraId="7DB2DEBA" w14:textId="77777777" w:rsidR="0027036C" w:rsidRDefault="009E6293">
                  <w:r>
                    <w:t>Porcelets sous la mère/ porcelets en pouponnière (2,3 à 9 kg)</w:t>
                  </w:r>
                </w:p>
              </w:tc>
              <w:tc>
                <w:tcPr>
                  <w:tcW w:w="1744" w:type="dxa"/>
                </w:tcPr>
                <w:p w14:paraId="521783F9" w14:textId="77777777" w:rsidR="0027036C" w:rsidRDefault="0027036C"/>
              </w:tc>
              <w:tc>
                <w:tcPr>
                  <w:tcW w:w="1744" w:type="dxa"/>
                </w:tcPr>
                <w:p w14:paraId="6B2ED1C7" w14:textId="77777777" w:rsidR="0027036C" w:rsidRDefault="0027036C"/>
              </w:tc>
            </w:tr>
            <w:tr w:rsidR="0027036C" w14:paraId="619733A1" w14:textId="77777777">
              <w:tc>
                <w:tcPr>
                  <w:tcW w:w="2421" w:type="dxa"/>
                </w:tcPr>
                <w:p w14:paraId="7A766DA3" w14:textId="77777777" w:rsidR="0027036C" w:rsidRDefault="009E6293">
                  <w:r>
                    <w:t xml:space="preserve">Porcelets en pouponnière/ sevrés </w:t>
                  </w:r>
                </w:p>
                <w:p w14:paraId="2C590E83" w14:textId="77777777" w:rsidR="0027036C" w:rsidRDefault="009E6293">
                  <w:r>
                    <w:t>(9 à 32 kg)</w:t>
                  </w:r>
                </w:p>
              </w:tc>
              <w:tc>
                <w:tcPr>
                  <w:tcW w:w="1744" w:type="dxa"/>
                </w:tcPr>
                <w:p w14:paraId="6F8E7AA6" w14:textId="77777777" w:rsidR="0027036C" w:rsidRDefault="0027036C"/>
              </w:tc>
              <w:tc>
                <w:tcPr>
                  <w:tcW w:w="1744" w:type="dxa"/>
                </w:tcPr>
                <w:p w14:paraId="480421F3" w14:textId="77777777" w:rsidR="0027036C" w:rsidRDefault="0027036C"/>
              </w:tc>
            </w:tr>
            <w:tr w:rsidR="0027036C" w14:paraId="446A06D5" w14:textId="77777777">
              <w:tc>
                <w:tcPr>
                  <w:tcW w:w="2421" w:type="dxa"/>
                </w:tcPr>
                <w:p w14:paraId="00A484DA" w14:textId="77777777" w:rsidR="0027036C" w:rsidRDefault="009E6293">
                  <w:r>
                    <w:t xml:space="preserve">Porcs en croissance </w:t>
                  </w:r>
                </w:p>
                <w:p w14:paraId="42895F1C" w14:textId="77777777" w:rsidR="0027036C" w:rsidRDefault="009E6293">
                  <w:r>
                    <w:t>(32 à 68 kg)</w:t>
                  </w:r>
                </w:p>
              </w:tc>
              <w:tc>
                <w:tcPr>
                  <w:tcW w:w="1744" w:type="dxa"/>
                </w:tcPr>
                <w:p w14:paraId="2B128CB1" w14:textId="77777777" w:rsidR="0027036C" w:rsidRDefault="0027036C"/>
              </w:tc>
              <w:tc>
                <w:tcPr>
                  <w:tcW w:w="1744" w:type="dxa"/>
                </w:tcPr>
                <w:p w14:paraId="01AC273D" w14:textId="77777777" w:rsidR="0027036C" w:rsidRDefault="0027036C"/>
              </w:tc>
            </w:tr>
            <w:tr w:rsidR="0027036C" w14:paraId="417023DF" w14:textId="77777777">
              <w:tc>
                <w:tcPr>
                  <w:tcW w:w="2421" w:type="dxa"/>
                </w:tcPr>
                <w:p w14:paraId="3294F1A6" w14:textId="77777777" w:rsidR="0027036C" w:rsidRDefault="009E6293">
                  <w:r>
                    <w:t>Porcs en engraissement (68 à 120 kg)</w:t>
                  </w:r>
                </w:p>
              </w:tc>
              <w:tc>
                <w:tcPr>
                  <w:tcW w:w="1744" w:type="dxa"/>
                </w:tcPr>
                <w:p w14:paraId="170736BD" w14:textId="77777777" w:rsidR="0027036C" w:rsidRDefault="0027036C"/>
              </w:tc>
              <w:tc>
                <w:tcPr>
                  <w:tcW w:w="1744" w:type="dxa"/>
                </w:tcPr>
                <w:p w14:paraId="0ACBA470" w14:textId="77777777" w:rsidR="0027036C" w:rsidRDefault="0027036C"/>
              </w:tc>
            </w:tr>
            <w:tr w:rsidR="0027036C" w14:paraId="7CCFA908" w14:textId="77777777">
              <w:tc>
                <w:tcPr>
                  <w:tcW w:w="2421" w:type="dxa"/>
                </w:tcPr>
                <w:p w14:paraId="061CEAEC" w14:textId="77777777" w:rsidR="0027036C" w:rsidRDefault="009E6293">
                  <w:r>
                    <w:t>Cochettes/truies/verrats (120 à 200 kg)</w:t>
                  </w:r>
                </w:p>
              </w:tc>
              <w:tc>
                <w:tcPr>
                  <w:tcW w:w="1744" w:type="dxa"/>
                </w:tcPr>
                <w:p w14:paraId="1E6D0919" w14:textId="77777777" w:rsidR="0027036C" w:rsidRDefault="0027036C"/>
              </w:tc>
              <w:tc>
                <w:tcPr>
                  <w:tcW w:w="1744" w:type="dxa"/>
                </w:tcPr>
                <w:p w14:paraId="5802C1BF" w14:textId="77777777" w:rsidR="0027036C" w:rsidRDefault="0027036C"/>
              </w:tc>
            </w:tr>
            <w:tr w:rsidR="0027036C" w14:paraId="30D88A6C" w14:textId="77777777">
              <w:tc>
                <w:tcPr>
                  <w:tcW w:w="2421" w:type="dxa"/>
                </w:tcPr>
                <w:p w14:paraId="45948048" w14:textId="77777777" w:rsidR="0027036C" w:rsidRDefault="009E6293">
                  <w:r>
                    <w:t xml:space="preserve">Truies/verrats </w:t>
                  </w:r>
                </w:p>
                <w:p w14:paraId="6D0A250B" w14:textId="77777777" w:rsidR="0027036C" w:rsidRDefault="009E6293">
                  <w:r>
                    <w:t>(</w:t>
                  </w:r>
                  <w:proofErr w:type="gramStart"/>
                  <w:r>
                    <w:t>plus</w:t>
                  </w:r>
                  <w:proofErr w:type="gramEnd"/>
                  <w:r>
                    <w:t xml:space="preserve"> de 200 kg)</w:t>
                  </w:r>
                </w:p>
              </w:tc>
              <w:tc>
                <w:tcPr>
                  <w:tcW w:w="1744" w:type="dxa"/>
                </w:tcPr>
                <w:p w14:paraId="393BFD80" w14:textId="77777777" w:rsidR="0027036C" w:rsidRDefault="0027036C"/>
              </w:tc>
              <w:tc>
                <w:tcPr>
                  <w:tcW w:w="1744" w:type="dxa"/>
                </w:tcPr>
                <w:p w14:paraId="4D78DD8F" w14:textId="77777777" w:rsidR="0027036C" w:rsidRDefault="0027036C"/>
              </w:tc>
            </w:tr>
          </w:tbl>
          <w:p w14:paraId="7E43120B" w14:textId="77777777" w:rsidR="0027036C" w:rsidRDefault="009E6293">
            <w:pPr>
              <w:rPr>
                <w:sz w:val="18"/>
                <w:szCs w:val="18"/>
                <w:vertAlign w:val="superscript"/>
              </w:rPr>
            </w:pPr>
            <w:r>
              <w:rPr>
                <w:sz w:val="18"/>
                <w:szCs w:val="18"/>
                <w:vertAlign w:val="superscript"/>
              </w:rPr>
              <w:t xml:space="preserve">1 </w:t>
            </w:r>
            <w:r>
              <w:rPr>
                <w:sz w:val="18"/>
                <w:szCs w:val="18"/>
              </w:rPr>
              <w:t>Se reporter à la Fiche de renseignements sur les méthodes d’euthanasie pour déterminer la méthode d’euthanasie qui est adéquate.</w:t>
            </w:r>
          </w:p>
          <w:p w14:paraId="6E1834C4" w14:textId="77777777" w:rsidR="0027036C" w:rsidRDefault="009E6293">
            <w:pPr>
              <w:rPr>
                <w:sz w:val="18"/>
                <w:szCs w:val="18"/>
              </w:rPr>
            </w:pPr>
            <w:r>
              <w:rPr>
                <w:sz w:val="18"/>
                <w:szCs w:val="18"/>
                <w:vertAlign w:val="superscript"/>
              </w:rPr>
              <w:t>2</w:t>
            </w:r>
            <w:r>
              <w:rPr>
                <w:sz w:val="18"/>
                <w:szCs w:val="18"/>
              </w:rPr>
              <w:t xml:space="preserve"> La méthode principale et la méthode de rechange peuvent être la même.</w:t>
            </w:r>
          </w:p>
          <w:p w14:paraId="31AD3E50" w14:textId="77777777" w:rsidR="0027036C" w:rsidRPr="009E6293" w:rsidRDefault="009E6293">
            <w:pPr>
              <w:rPr>
                <w:sz w:val="18"/>
                <w:szCs w:val="18"/>
              </w:rPr>
            </w:pPr>
            <w:r w:rsidRPr="009E6293">
              <w:rPr>
                <w:sz w:val="12"/>
                <w:szCs w:val="12"/>
              </w:rPr>
              <w:t>3</w:t>
            </w:r>
            <w:r w:rsidRPr="009E6293">
              <w:rPr>
                <w:sz w:val="18"/>
                <w:szCs w:val="18"/>
              </w:rPr>
              <w:t xml:space="preserve"> Lors de l’utilisation d’un pistolet à tige, les porcs d’un poids de &gt;/=120 kg</w:t>
            </w:r>
          </w:p>
          <w:p w14:paraId="5E3C4752" w14:textId="77777777" w:rsidR="0027036C" w:rsidRPr="009E6293" w:rsidRDefault="009E6293">
            <w:pPr>
              <w:rPr>
                <w:sz w:val="18"/>
                <w:szCs w:val="18"/>
              </w:rPr>
            </w:pPr>
            <w:proofErr w:type="gramStart"/>
            <w:r w:rsidRPr="009E6293">
              <w:rPr>
                <w:sz w:val="18"/>
                <w:szCs w:val="18"/>
              </w:rPr>
              <w:t>requièrent</w:t>
            </w:r>
            <w:proofErr w:type="gramEnd"/>
            <w:r w:rsidRPr="009E6293">
              <w:rPr>
                <w:sz w:val="18"/>
                <w:szCs w:val="18"/>
              </w:rPr>
              <w:t xml:space="preserve"> une méthode d’euthanasie de rechange (i.e. réappliquer le pistolet</w:t>
            </w:r>
          </w:p>
          <w:p w14:paraId="498900D6" w14:textId="77777777" w:rsidR="0027036C" w:rsidRDefault="009E6293">
            <w:pPr>
              <w:rPr>
                <w:sz w:val="18"/>
                <w:szCs w:val="18"/>
                <w:highlight w:val="yellow"/>
              </w:rPr>
            </w:pPr>
            <w:proofErr w:type="gramStart"/>
            <w:r w:rsidRPr="009E6293">
              <w:rPr>
                <w:sz w:val="18"/>
                <w:szCs w:val="18"/>
              </w:rPr>
              <w:lastRenderedPageBreak/>
              <w:t>à</w:t>
            </w:r>
            <w:proofErr w:type="gramEnd"/>
            <w:r w:rsidRPr="009E6293">
              <w:rPr>
                <w:sz w:val="18"/>
                <w:szCs w:val="18"/>
              </w:rPr>
              <w:t xml:space="preserve"> tige, la saignée ou la décérébration) dès que l’animal devient insensible.</w:t>
            </w:r>
          </w:p>
        </w:tc>
        <w:sdt>
          <w:sdtPr>
            <w:rPr>
              <w:sz w:val="28"/>
              <w:szCs w:val="28"/>
            </w:rPr>
            <w:id w:val="581649401"/>
            <w14:checkbox>
              <w14:checked w14:val="0"/>
              <w14:checkedState w14:val="2612" w14:font="MS Gothic"/>
              <w14:uncheckedState w14:val="2610" w14:font="MS Gothic"/>
            </w14:checkbox>
          </w:sdtPr>
          <w:sdtEndPr/>
          <w:sdtContent>
            <w:tc>
              <w:tcPr>
                <w:tcW w:w="1156" w:type="dxa"/>
                <w:vAlign w:val="center"/>
              </w:tcPr>
              <w:p w14:paraId="27F1E8BC"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Align w:val="center"/>
          </w:tcPr>
          <w:p w14:paraId="067A49B8" w14:textId="77777777" w:rsidR="0027036C" w:rsidRDefault="009E6293">
            <w:r>
              <w:t>Obligatoire</w:t>
            </w:r>
          </w:p>
        </w:tc>
      </w:tr>
      <w:tr w:rsidR="0027036C" w14:paraId="4BA7D08D" w14:textId="77777777">
        <w:trPr>
          <w:trHeight w:val="615"/>
        </w:trPr>
        <w:tc>
          <w:tcPr>
            <w:tcW w:w="540" w:type="dxa"/>
            <w:vMerge w:val="restart"/>
            <w:vAlign w:val="center"/>
          </w:tcPr>
          <w:p w14:paraId="486E55CE" w14:textId="77777777" w:rsidR="0027036C" w:rsidRDefault="0027036C">
            <w:pPr>
              <w:jc w:val="center"/>
            </w:pPr>
          </w:p>
        </w:tc>
        <w:tc>
          <w:tcPr>
            <w:tcW w:w="6135" w:type="dxa"/>
            <w:tcBorders>
              <w:top w:val="single" w:sz="4" w:space="0" w:color="000000"/>
              <w:bottom w:val="nil"/>
            </w:tcBorders>
            <w:shd w:val="clear" w:color="auto" w:fill="auto"/>
            <w:vAlign w:val="center"/>
          </w:tcPr>
          <w:p w14:paraId="4BDE9E52" w14:textId="77777777" w:rsidR="0027036C" w:rsidRDefault="009E6293">
            <w:r>
              <w:t>b. Autres bonnes pratiques de production :</w:t>
            </w:r>
          </w:p>
        </w:tc>
        <w:sdt>
          <w:sdtPr>
            <w:rPr>
              <w:sz w:val="28"/>
              <w:szCs w:val="28"/>
            </w:rPr>
            <w:id w:val="-921644773"/>
            <w14:checkbox>
              <w14:checked w14:val="0"/>
              <w14:checkedState w14:val="2612" w14:font="MS Gothic"/>
              <w14:uncheckedState w14:val="2610" w14:font="MS Gothic"/>
            </w14:checkbox>
          </w:sdtPr>
          <w:sdtEndPr/>
          <w:sdtContent>
            <w:tc>
              <w:tcPr>
                <w:tcW w:w="1156" w:type="dxa"/>
                <w:vMerge w:val="restart"/>
                <w:vAlign w:val="center"/>
              </w:tcPr>
              <w:p w14:paraId="366C8B81"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7D3093EC" w14:textId="77777777" w:rsidR="0027036C" w:rsidRDefault="009E6293">
            <w:r>
              <w:t>Fortement recommandé</w:t>
            </w:r>
          </w:p>
        </w:tc>
      </w:tr>
      <w:tr w:rsidR="0027036C" w14:paraId="27296C15" w14:textId="77777777">
        <w:trPr>
          <w:trHeight w:val="710"/>
        </w:trPr>
        <w:tc>
          <w:tcPr>
            <w:tcW w:w="540" w:type="dxa"/>
            <w:vMerge/>
            <w:vAlign w:val="center"/>
          </w:tcPr>
          <w:p w14:paraId="7FF888F6" w14:textId="77777777" w:rsidR="0027036C" w:rsidRDefault="0027036C">
            <w:pPr>
              <w:widowControl w:val="0"/>
              <w:pBdr>
                <w:top w:val="nil"/>
                <w:left w:val="nil"/>
                <w:bottom w:val="nil"/>
                <w:right w:val="nil"/>
                <w:between w:val="nil"/>
              </w:pBdr>
              <w:spacing w:line="276" w:lineRule="auto"/>
            </w:pPr>
          </w:p>
        </w:tc>
        <w:tc>
          <w:tcPr>
            <w:tcW w:w="6135" w:type="dxa"/>
            <w:tcBorders>
              <w:top w:val="nil"/>
              <w:bottom w:val="single" w:sz="4" w:space="0" w:color="000000"/>
            </w:tcBorders>
            <w:shd w:val="clear" w:color="auto" w:fill="E7E6E6"/>
            <w:vAlign w:val="center"/>
          </w:tcPr>
          <w:p w14:paraId="7CAB3A1A" w14:textId="77777777" w:rsidR="0027036C" w:rsidRDefault="0027036C"/>
        </w:tc>
        <w:tc>
          <w:tcPr>
            <w:tcW w:w="1156" w:type="dxa"/>
            <w:vMerge/>
            <w:vAlign w:val="center"/>
          </w:tcPr>
          <w:p w14:paraId="4FE0F7A6" w14:textId="77777777" w:rsidR="0027036C" w:rsidRDefault="0027036C">
            <w:pPr>
              <w:widowControl w:val="0"/>
              <w:pBdr>
                <w:top w:val="nil"/>
                <w:left w:val="nil"/>
                <w:bottom w:val="nil"/>
                <w:right w:val="nil"/>
                <w:between w:val="nil"/>
              </w:pBdr>
              <w:spacing w:line="276" w:lineRule="auto"/>
            </w:pPr>
          </w:p>
        </w:tc>
        <w:tc>
          <w:tcPr>
            <w:tcW w:w="1529" w:type="dxa"/>
            <w:vMerge/>
            <w:vAlign w:val="center"/>
          </w:tcPr>
          <w:p w14:paraId="04896D0E" w14:textId="77777777" w:rsidR="0027036C" w:rsidRDefault="0027036C">
            <w:pPr>
              <w:widowControl w:val="0"/>
              <w:pBdr>
                <w:top w:val="nil"/>
                <w:left w:val="nil"/>
                <w:bottom w:val="nil"/>
                <w:right w:val="nil"/>
                <w:between w:val="nil"/>
              </w:pBdr>
              <w:spacing w:line="276" w:lineRule="auto"/>
            </w:pPr>
          </w:p>
        </w:tc>
      </w:tr>
      <w:tr w:rsidR="0027036C" w14:paraId="71ADA649" w14:textId="77777777">
        <w:trPr>
          <w:trHeight w:val="1025"/>
        </w:trPr>
        <w:tc>
          <w:tcPr>
            <w:tcW w:w="540" w:type="dxa"/>
            <w:vMerge w:val="restart"/>
            <w:vAlign w:val="center"/>
          </w:tcPr>
          <w:p w14:paraId="7B242BBB" w14:textId="77777777" w:rsidR="0027036C" w:rsidRDefault="009E6293">
            <w:pPr>
              <w:jc w:val="center"/>
            </w:pPr>
            <w:r>
              <w:t>5</w:t>
            </w:r>
          </w:p>
        </w:tc>
        <w:tc>
          <w:tcPr>
            <w:tcW w:w="6135" w:type="dxa"/>
            <w:tcBorders>
              <w:top w:val="single" w:sz="4" w:space="0" w:color="000000"/>
              <w:bottom w:val="nil"/>
            </w:tcBorders>
            <w:shd w:val="clear" w:color="auto" w:fill="auto"/>
            <w:vAlign w:val="center"/>
          </w:tcPr>
          <w:p w14:paraId="35AE976D" w14:textId="77777777" w:rsidR="0027036C" w:rsidRDefault="009E6293">
            <w:pPr>
              <w:rPr>
                <w:b/>
              </w:rPr>
            </w:pPr>
            <w:r>
              <w:rPr>
                <w:b/>
              </w:rPr>
              <w:t>Confirmation de l’insensibilité</w:t>
            </w:r>
          </w:p>
          <w:p w14:paraId="05F3F90F" w14:textId="77777777" w:rsidR="0027036C" w:rsidRDefault="009E6293">
            <w:r>
              <w:t>a. Évaluer l’insensibilité du porc tout de suite après l’utilisation de la méthode d’euthanasie.</w:t>
            </w:r>
          </w:p>
          <w:p w14:paraId="7BA65A5C" w14:textId="77777777" w:rsidR="0027036C" w:rsidRDefault="009E6293">
            <w:r>
              <w:t>i. Méthodes utilisées pour évaluer l’insensibilité :    __________</w:t>
            </w:r>
            <w:r>
              <w:tab/>
            </w:r>
          </w:p>
          <w:p w14:paraId="37E5782E" w14:textId="77777777" w:rsidR="0027036C" w:rsidRDefault="009E6293">
            <w:r>
              <w:rPr>
                <w:i/>
              </w:rPr>
              <w:t xml:space="preserve">(Exemples : réflexe du nerf cornéen (toucher l’œil), piqûre sur le nez, observation de contraction musculaire suivie de </w:t>
            </w:r>
            <w:proofErr w:type="spellStart"/>
            <w:r>
              <w:rPr>
                <w:i/>
              </w:rPr>
              <w:t>pagayage</w:t>
            </w:r>
            <w:proofErr w:type="spellEnd"/>
            <w:r>
              <w:rPr>
                <w:i/>
              </w:rPr>
              <w:t>, absence de respiration, n’essaie pas de se lever.)</w:t>
            </w:r>
          </w:p>
        </w:tc>
        <w:sdt>
          <w:sdtPr>
            <w:rPr>
              <w:sz w:val="28"/>
              <w:szCs w:val="28"/>
            </w:rPr>
            <w:id w:val="1906104026"/>
            <w14:checkbox>
              <w14:checked w14:val="0"/>
              <w14:checkedState w14:val="2612" w14:font="MS Gothic"/>
              <w14:uncheckedState w14:val="2610" w14:font="MS Gothic"/>
            </w14:checkbox>
          </w:sdtPr>
          <w:sdtEndPr/>
          <w:sdtContent>
            <w:tc>
              <w:tcPr>
                <w:tcW w:w="1156" w:type="dxa"/>
                <w:vMerge w:val="restart"/>
                <w:vAlign w:val="center"/>
              </w:tcPr>
              <w:p w14:paraId="794040D1"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31039666" w14:textId="77777777" w:rsidR="0027036C" w:rsidRDefault="009E6293">
            <w:r>
              <w:t>Obligatoire</w:t>
            </w:r>
          </w:p>
        </w:tc>
      </w:tr>
      <w:tr w:rsidR="0027036C" w14:paraId="014386C2" w14:textId="77777777">
        <w:trPr>
          <w:trHeight w:val="575"/>
        </w:trPr>
        <w:tc>
          <w:tcPr>
            <w:tcW w:w="540" w:type="dxa"/>
            <w:vMerge/>
            <w:vAlign w:val="center"/>
          </w:tcPr>
          <w:p w14:paraId="2DD1398E" w14:textId="77777777" w:rsidR="0027036C" w:rsidRDefault="0027036C">
            <w:pPr>
              <w:widowControl w:val="0"/>
              <w:pBdr>
                <w:top w:val="nil"/>
                <w:left w:val="nil"/>
                <w:bottom w:val="nil"/>
                <w:right w:val="nil"/>
                <w:between w:val="nil"/>
              </w:pBdr>
              <w:spacing w:line="276" w:lineRule="auto"/>
            </w:pPr>
          </w:p>
        </w:tc>
        <w:tc>
          <w:tcPr>
            <w:tcW w:w="6135" w:type="dxa"/>
            <w:tcBorders>
              <w:top w:val="nil"/>
              <w:bottom w:val="single" w:sz="4" w:space="0" w:color="000000"/>
            </w:tcBorders>
            <w:shd w:val="clear" w:color="auto" w:fill="E7E6E6"/>
            <w:vAlign w:val="center"/>
          </w:tcPr>
          <w:p w14:paraId="4E99B9F4" w14:textId="77777777" w:rsidR="0027036C" w:rsidRDefault="0027036C"/>
        </w:tc>
        <w:tc>
          <w:tcPr>
            <w:tcW w:w="1156" w:type="dxa"/>
            <w:vMerge/>
            <w:vAlign w:val="center"/>
          </w:tcPr>
          <w:p w14:paraId="7A7F9669" w14:textId="77777777" w:rsidR="0027036C" w:rsidRDefault="0027036C">
            <w:pPr>
              <w:widowControl w:val="0"/>
              <w:pBdr>
                <w:top w:val="nil"/>
                <w:left w:val="nil"/>
                <w:bottom w:val="nil"/>
                <w:right w:val="nil"/>
                <w:between w:val="nil"/>
              </w:pBdr>
              <w:spacing w:line="276" w:lineRule="auto"/>
            </w:pPr>
          </w:p>
        </w:tc>
        <w:tc>
          <w:tcPr>
            <w:tcW w:w="1529" w:type="dxa"/>
            <w:vMerge/>
            <w:vAlign w:val="center"/>
          </w:tcPr>
          <w:p w14:paraId="0BBA3302" w14:textId="77777777" w:rsidR="0027036C" w:rsidRDefault="0027036C">
            <w:pPr>
              <w:widowControl w:val="0"/>
              <w:pBdr>
                <w:top w:val="nil"/>
                <w:left w:val="nil"/>
                <w:bottom w:val="nil"/>
                <w:right w:val="nil"/>
                <w:between w:val="nil"/>
              </w:pBdr>
              <w:spacing w:line="276" w:lineRule="auto"/>
            </w:pPr>
          </w:p>
        </w:tc>
      </w:tr>
      <w:tr w:rsidR="0027036C" w14:paraId="4897C760" w14:textId="77777777">
        <w:trPr>
          <w:trHeight w:val="1025"/>
        </w:trPr>
        <w:tc>
          <w:tcPr>
            <w:tcW w:w="540" w:type="dxa"/>
            <w:vMerge/>
            <w:vAlign w:val="center"/>
          </w:tcPr>
          <w:p w14:paraId="16956857" w14:textId="77777777" w:rsidR="0027036C" w:rsidRDefault="0027036C">
            <w:pPr>
              <w:widowControl w:val="0"/>
              <w:pBdr>
                <w:top w:val="nil"/>
                <w:left w:val="nil"/>
                <w:bottom w:val="nil"/>
                <w:right w:val="nil"/>
                <w:between w:val="nil"/>
              </w:pBdr>
              <w:spacing w:line="276" w:lineRule="auto"/>
            </w:pPr>
          </w:p>
        </w:tc>
        <w:tc>
          <w:tcPr>
            <w:tcW w:w="6135" w:type="dxa"/>
            <w:tcBorders>
              <w:top w:val="single" w:sz="4" w:space="0" w:color="000000"/>
              <w:bottom w:val="single" w:sz="4" w:space="0" w:color="000000"/>
            </w:tcBorders>
            <w:shd w:val="clear" w:color="auto" w:fill="auto"/>
            <w:vAlign w:val="center"/>
          </w:tcPr>
          <w:p w14:paraId="7CD09D5B" w14:textId="77777777" w:rsidR="0027036C" w:rsidRDefault="009E6293">
            <w:r>
              <w:t>b. Si le porc présente des signes de retour de la sensibilité, réappliquer immédiatement la mesure d’euthanasie principale ou la mesure de rechange et confirmer l’insensibilité.</w:t>
            </w:r>
          </w:p>
          <w:p w14:paraId="6A31A9E6" w14:textId="77777777" w:rsidR="0027036C" w:rsidRDefault="0027036C"/>
          <w:p w14:paraId="0E4FCC20" w14:textId="77777777" w:rsidR="0027036C" w:rsidRPr="009E6293" w:rsidRDefault="009E6293">
            <w:r w:rsidRPr="009E6293">
              <w:t xml:space="preserve">Si le porc est toujours vivant, mais insensible, attendre que la mort survienne </w:t>
            </w:r>
            <w:proofErr w:type="gramStart"/>
            <w:r w:rsidRPr="009E6293">
              <w:t>ou</w:t>
            </w:r>
            <w:proofErr w:type="gramEnd"/>
            <w:r w:rsidRPr="009E6293">
              <w:t xml:space="preserve"> appliquer une méthode secondaire (p. ex., saignée ou décérébration) pour confirmer le décès avant de déplacer le porc ou de le laisser sur place.</w:t>
            </w:r>
          </w:p>
          <w:p w14:paraId="2656ACDC" w14:textId="77777777" w:rsidR="0027036C" w:rsidRDefault="009E6293">
            <w:r>
              <w:t>i. Méthode secondaire utilisée : ____________________________</w:t>
            </w:r>
          </w:p>
          <w:p w14:paraId="66324777" w14:textId="77777777" w:rsidR="0027036C" w:rsidRDefault="0027036C"/>
        </w:tc>
        <w:sdt>
          <w:sdtPr>
            <w:rPr>
              <w:sz w:val="28"/>
              <w:szCs w:val="28"/>
            </w:rPr>
            <w:id w:val="1476787889"/>
            <w14:checkbox>
              <w14:checked w14:val="0"/>
              <w14:checkedState w14:val="2612" w14:font="MS Gothic"/>
              <w14:uncheckedState w14:val="2610" w14:font="MS Gothic"/>
            </w14:checkbox>
          </w:sdtPr>
          <w:sdtEndPr/>
          <w:sdtContent>
            <w:tc>
              <w:tcPr>
                <w:tcW w:w="1156" w:type="dxa"/>
                <w:vAlign w:val="center"/>
              </w:tcPr>
              <w:p w14:paraId="31EC8E60"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ign w:val="center"/>
          </w:tcPr>
          <w:p w14:paraId="5B1ED32A" w14:textId="77777777" w:rsidR="0027036C" w:rsidRDefault="0027036C">
            <w:pPr>
              <w:widowControl w:val="0"/>
              <w:pBdr>
                <w:top w:val="nil"/>
                <w:left w:val="nil"/>
                <w:bottom w:val="nil"/>
                <w:right w:val="nil"/>
                <w:between w:val="nil"/>
              </w:pBdr>
              <w:spacing w:line="276" w:lineRule="auto"/>
              <w:rPr>
                <w:sz w:val="28"/>
                <w:szCs w:val="28"/>
              </w:rPr>
            </w:pPr>
          </w:p>
        </w:tc>
      </w:tr>
      <w:tr w:rsidR="0027036C" w14:paraId="500BE967" w14:textId="77777777">
        <w:trPr>
          <w:trHeight w:val="485"/>
        </w:trPr>
        <w:tc>
          <w:tcPr>
            <w:tcW w:w="540" w:type="dxa"/>
            <w:vMerge/>
            <w:vAlign w:val="center"/>
          </w:tcPr>
          <w:p w14:paraId="01C894E8" w14:textId="77777777" w:rsidR="0027036C" w:rsidRDefault="0027036C">
            <w:pPr>
              <w:widowControl w:val="0"/>
              <w:pBdr>
                <w:top w:val="nil"/>
                <w:left w:val="nil"/>
                <w:bottom w:val="nil"/>
                <w:right w:val="nil"/>
                <w:between w:val="nil"/>
              </w:pBdr>
              <w:spacing w:line="276" w:lineRule="auto"/>
              <w:rPr>
                <w:sz w:val="28"/>
                <w:szCs w:val="28"/>
              </w:rPr>
            </w:pPr>
          </w:p>
        </w:tc>
        <w:tc>
          <w:tcPr>
            <w:tcW w:w="6135" w:type="dxa"/>
            <w:tcBorders>
              <w:top w:val="single" w:sz="4" w:space="0" w:color="000000"/>
              <w:bottom w:val="nil"/>
            </w:tcBorders>
            <w:shd w:val="clear" w:color="auto" w:fill="auto"/>
            <w:vAlign w:val="center"/>
          </w:tcPr>
          <w:p w14:paraId="07053265" w14:textId="77777777" w:rsidR="0027036C" w:rsidRDefault="009E6293">
            <w:r>
              <w:t>c. Autres bonnes pratiques de production :</w:t>
            </w:r>
          </w:p>
        </w:tc>
        <w:sdt>
          <w:sdtPr>
            <w:rPr>
              <w:sz w:val="28"/>
              <w:szCs w:val="28"/>
            </w:rPr>
            <w:id w:val="-1964803358"/>
            <w14:checkbox>
              <w14:checked w14:val="0"/>
              <w14:checkedState w14:val="2612" w14:font="MS Gothic"/>
              <w14:uncheckedState w14:val="2610" w14:font="MS Gothic"/>
            </w14:checkbox>
          </w:sdtPr>
          <w:sdtEndPr/>
          <w:sdtContent>
            <w:tc>
              <w:tcPr>
                <w:tcW w:w="1156" w:type="dxa"/>
                <w:vMerge w:val="restart"/>
                <w:vAlign w:val="center"/>
              </w:tcPr>
              <w:p w14:paraId="6D6B0350"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3D6B14DB" w14:textId="77777777" w:rsidR="0027036C" w:rsidRDefault="009E6293">
            <w:r>
              <w:t>Fortement recommandé</w:t>
            </w:r>
          </w:p>
        </w:tc>
      </w:tr>
      <w:tr w:rsidR="0027036C" w14:paraId="27DCFFD0" w14:textId="77777777">
        <w:trPr>
          <w:trHeight w:val="530"/>
        </w:trPr>
        <w:tc>
          <w:tcPr>
            <w:tcW w:w="540" w:type="dxa"/>
            <w:vMerge/>
            <w:vAlign w:val="center"/>
          </w:tcPr>
          <w:p w14:paraId="7405F812" w14:textId="77777777" w:rsidR="0027036C" w:rsidRDefault="0027036C">
            <w:pPr>
              <w:widowControl w:val="0"/>
              <w:pBdr>
                <w:top w:val="nil"/>
                <w:left w:val="nil"/>
                <w:bottom w:val="nil"/>
                <w:right w:val="nil"/>
                <w:between w:val="nil"/>
              </w:pBdr>
              <w:spacing w:line="276" w:lineRule="auto"/>
            </w:pPr>
          </w:p>
        </w:tc>
        <w:tc>
          <w:tcPr>
            <w:tcW w:w="6135" w:type="dxa"/>
            <w:tcBorders>
              <w:top w:val="nil"/>
              <w:bottom w:val="single" w:sz="4" w:space="0" w:color="000000"/>
            </w:tcBorders>
            <w:shd w:val="clear" w:color="auto" w:fill="E7E6E6"/>
            <w:vAlign w:val="center"/>
          </w:tcPr>
          <w:p w14:paraId="240ABAB5" w14:textId="77777777" w:rsidR="0027036C" w:rsidRDefault="0027036C">
            <w:pPr>
              <w:rPr>
                <w:b/>
              </w:rPr>
            </w:pPr>
          </w:p>
        </w:tc>
        <w:tc>
          <w:tcPr>
            <w:tcW w:w="1156" w:type="dxa"/>
            <w:vMerge/>
            <w:vAlign w:val="center"/>
          </w:tcPr>
          <w:p w14:paraId="4AA98872" w14:textId="77777777" w:rsidR="0027036C" w:rsidRDefault="0027036C">
            <w:pPr>
              <w:widowControl w:val="0"/>
              <w:pBdr>
                <w:top w:val="nil"/>
                <w:left w:val="nil"/>
                <w:bottom w:val="nil"/>
                <w:right w:val="nil"/>
                <w:between w:val="nil"/>
              </w:pBdr>
              <w:spacing w:line="276" w:lineRule="auto"/>
              <w:rPr>
                <w:b/>
              </w:rPr>
            </w:pPr>
          </w:p>
        </w:tc>
        <w:tc>
          <w:tcPr>
            <w:tcW w:w="1529" w:type="dxa"/>
            <w:vMerge/>
            <w:vAlign w:val="center"/>
          </w:tcPr>
          <w:p w14:paraId="64E45D52" w14:textId="77777777" w:rsidR="0027036C" w:rsidRDefault="0027036C">
            <w:pPr>
              <w:widowControl w:val="0"/>
              <w:pBdr>
                <w:top w:val="nil"/>
                <w:left w:val="nil"/>
                <w:bottom w:val="nil"/>
                <w:right w:val="nil"/>
                <w:between w:val="nil"/>
              </w:pBdr>
              <w:spacing w:line="276" w:lineRule="auto"/>
              <w:rPr>
                <w:b/>
              </w:rPr>
            </w:pPr>
          </w:p>
        </w:tc>
      </w:tr>
      <w:tr w:rsidR="0027036C" w14:paraId="27D47EA4" w14:textId="77777777">
        <w:trPr>
          <w:trHeight w:val="1025"/>
        </w:trPr>
        <w:tc>
          <w:tcPr>
            <w:tcW w:w="540" w:type="dxa"/>
            <w:vMerge w:val="restart"/>
            <w:vAlign w:val="center"/>
          </w:tcPr>
          <w:p w14:paraId="644E8D0D" w14:textId="77777777" w:rsidR="0027036C" w:rsidRDefault="009E6293">
            <w:pPr>
              <w:jc w:val="center"/>
            </w:pPr>
            <w:r>
              <w:t>6</w:t>
            </w:r>
          </w:p>
        </w:tc>
        <w:tc>
          <w:tcPr>
            <w:tcW w:w="6135" w:type="dxa"/>
            <w:tcBorders>
              <w:top w:val="single" w:sz="4" w:space="0" w:color="000000"/>
              <w:bottom w:val="single" w:sz="4" w:space="0" w:color="000000"/>
            </w:tcBorders>
            <w:shd w:val="clear" w:color="auto" w:fill="auto"/>
            <w:vAlign w:val="center"/>
          </w:tcPr>
          <w:p w14:paraId="3486184B" w14:textId="77777777" w:rsidR="0027036C" w:rsidRDefault="009E6293">
            <w:pPr>
              <w:rPr>
                <w:b/>
              </w:rPr>
            </w:pPr>
            <w:r>
              <w:rPr>
                <w:b/>
              </w:rPr>
              <w:t xml:space="preserve">Confirmation du décès </w:t>
            </w:r>
          </w:p>
          <w:p w14:paraId="175ED6A8" w14:textId="77777777" w:rsidR="0027036C" w:rsidRDefault="009E6293">
            <w:r>
              <w:t>Confirmer le décès dans les cinq minutes après avoir confirmé</w:t>
            </w:r>
          </w:p>
          <w:p w14:paraId="2C5DA39B" w14:textId="77777777" w:rsidR="0027036C" w:rsidRDefault="009E6293">
            <w:proofErr w:type="gramStart"/>
            <w:r>
              <w:t>l’insensibilité</w:t>
            </w:r>
            <w:proofErr w:type="gramEnd"/>
            <w:r>
              <w:t>, et avant de déplacer le porc ou de le laisser sur place.</w:t>
            </w:r>
          </w:p>
          <w:p w14:paraId="1F5A2A1B" w14:textId="77777777" w:rsidR="0027036C" w:rsidRDefault="009E6293">
            <w:r>
              <w:t>Pour confirmer le décès, tous les indices suivants doivent être présents :</w:t>
            </w:r>
          </w:p>
          <w:p w14:paraId="610E1B82" w14:textId="77777777" w:rsidR="0027036C" w:rsidRDefault="009E6293">
            <w:r>
              <w:t>i. Pupilles fixes et dila</w:t>
            </w:r>
            <w:sdt>
              <w:sdtPr>
                <w:tag w:val="goog_rdk_0"/>
                <w:id w:val="-2043359464"/>
              </w:sdtPr>
              <w:sdtEndPr/>
              <w:sdtContent/>
            </w:sdt>
            <w:r>
              <w:t>tées.</w:t>
            </w:r>
          </w:p>
          <w:p w14:paraId="754231ED" w14:textId="77777777" w:rsidR="0027036C" w:rsidRDefault="009E6293">
            <w:r>
              <w:t>ii. Insensible (consulter les méthodes pour confirmer l’insensibilité).</w:t>
            </w:r>
          </w:p>
          <w:p w14:paraId="078239ED" w14:textId="77777777" w:rsidR="0027036C" w:rsidRDefault="009E6293">
            <w:r>
              <w:t>iii. Absence de mouvement.</w:t>
            </w:r>
          </w:p>
          <w:p w14:paraId="29F4F112" w14:textId="77777777" w:rsidR="0027036C" w:rsidRDefault="009E6293">
            <w:r>
              <w:t>iv. Absence de respiration.</w:t>
            </w:r>
          </w:p>
        </w:tc>
        <w:sdt>
          <w:sdtPr>
            <w:rPr>
              <w:sz w:val="28"/>
              <w:szCs w:val="28"/>
            </w:rPr>
            <w:id w:val="-1429496235"/>
            <w14:checkbox>
              <w14:checked w14:val="0"/>
              <w14:checkedState w14:val="2612" w14:font="MS Gothic"/>
              <w14:uncheckedState w14:val="2610" w14:font="MS Gothic"/>
            </w14:checkbox>
          </w:sdtPr>
          <w:sdtEndPr/>
          <w:sdtContent>
            <w:tc>
              <w:tcPr>
                <w:tcW w:w="1156" w:type="dxa"/>
                <w:vAlign w:val="center"/>
              </w:tcPr>
              <w:p w14:paraId="34D10D51"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Align w:val="center"/>
          </w:tcPr>
          <w:p w14:paraId="52F8A4BB" w14:textId="77777777" w:rsidR="0027036C" w:rsidRDefault="009E6293">
            <w:r>
              <w:t>Obligatoire</w:t>
            </w:r>
          </w:p>
        </w:tc>
      </w:tr>
      <w:tr w:rsidR="0027036C" w14:paraId="3A9070BE" w14:textId="77777777">
        <w:trPr>
          <w:trHeight w:val="1025"/>
        </w:trPr>
        <w:tc>
          <w:tcPr>
            <w:tcW w:w="540" w:type="dxa"/>
            <w:vMerge/>
            <w:vAlign w:val="center"/>
          </w:tcPr>
          <w:p w14:paraId="1E0B11DA" w14:textId="77777777" w:rsidR="0027036C" w:rsidRDefault="0027036C">
            <w:pPr>
              <w:widowControl w:val="0"/>
              <w:pBdr>
                <w:top w:val="nil"/>
                <w:left w:val="nil"/>
                <w:bottom w:val="nil"/>
                <w:right w:val="nil"/>
                <w:between w:val="nil"/>
              </w:pBdr>
              <w:spacing w:line="276" w:lineRule="auto"/>
            </w:pPr>
          </w:p>
        </w:tc>
        <w:tc>
          <w:tcPr>
            <w:tcW w:w="6135" w:type="dxa"/>
            <w:tcBorders>
              <w:top w:val="single" w:sz="4" w:space="0" w:color="000000"/>
              <w:bottom w:val="nil"/>
            </w:tcBorders>
            <w:shd w:val="clear" w:color="auto" w:fill="auto"/>
            <w:vAlign w:val="center"/>
          </w:tcPr>
          <w:p w14:paraId="29B89B7C" w14:textId="77777777" w:rsidR="0027036C" w:rsidRDefault="009E6293">
            <w:r>
              <w:t>b. Documentez les porcs euthanasiés dans le Registre des mortalités (R-M).</w:t>
            </w:r>
          </w:p>
        </w:tc>
        <w:sdt>
          <w:sdtPr>
            <w:rPr>
              <w:sz w:val="28"/>
              <w:szCs w:val="28"/>
            </w:rPr>
            <w:id w:val="1817993846"/>
            <w14:checkbox>
              <w14:checked w14:val="0"/>
              <w14:checkedState w14:val="2612" w14:font="MS Gothic"/>
              <w14:uncheckedState w14:val="2610" w14:font="MS Gothic"/>
            </w14:checkbox>
          </w:sdtPr>
          <w:sdtEndPr/>
          <w:sdtContent>
            <w:tc>
              <w:tcPr>
                <w:tcW w:w="1156" w:type="dxa"/>
                <w:vAlign w:val="center"/>
              </w:tcPr>
              <w:p w14:paraId="2A319BDF"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Align w:val="center"/>
          </w:tcPr>
          <w:p w14:paraId="4C3579DA" w14:textId="77777777" w:rsidR="0027036C" w:rsidRDefault="009E6293">
            <w:r>
              <w:t>Obligatoire</w:t>
            </w:r>
          </w:p>
        </w:tc>
      </w:tr>
      <w:tr w:rsidR="0027036C" w14:paraId="585122F0" w14:textId="77777777">
        <w:trPr>
          <w:trHeight w:val="350"/>
        </w:trPr>
        <w:tc>
          <w:tcPr>
            <w:tcW w:w="540" w:type="dxa"/>
            <w:vMerge/>
            <w:vAlign w:val="center"/>
          </w:tcPr>
          <w:p w14:paraId="52420CFA" w14:textId="77777777" w:rsidR="0027036C" w:rsidRDefault="0027036C">
            <w:pPr>
              <w:widowControl w:val="0"/>
              <w:pBdr>
                <w:top w:val="nil"/>
                <w:left w:val="nil"/>
                <w:bottom w:val="nil"/>
                <w:right w:val="nil"/>
                <w:between w:val="nil"/>
              </w:pBdr>
              <w:spacing w:line="276" w:lineRule="auto"/>
            </w:pPr>
          </w:p>
        </w:tc>
        <w:tc>
          <w:tcPr>
            <w:tcW w:w="6135" w:type="dxa"/>
            <w:tcBorders>
              <w:top w:val="single" w:sz="4" w:space="0" w:color="000000"/>
              <w:bottom w:val="nil"/>
            </w:tcBorders>
            <w:shd w:val="clear" w:color="auto" w:fill="auto"/>
            <w:vAlign w:val="center"/>
          </w:tcPr>
          <w:p w14:paraId="4AF8B87F" w14:textId="77777777" w:rsidR="0027036C" w:rsidRDefault="009E6293">
            <w:r>
              <w:t>c. Autres bonnes pratiques de production :</w:t>
            </w:r>
          </w:p>
        </w:tc>
        <w:sdt>
          <w:sdtPr>
            <w:rPr>
              <w:sz w:val="28"/>
              <w:szCs w:val="28"/>
            </w:rPr>
            <w:id w:val="1456292682"/>
            <w14:checkbox>
              <w14:checked w14:val="0"/>
              <w14:checkedState w14:val="2612" w14:font="MS Gothic"/>
              <w14:uncheckedState w14:val="2610" w14:font="MS Gothic"/>
            </w14:checkbox>
          </w:sdtPr>
          <w:sdtEndPr/>
          <w:sdtContent>
            <w:tc>
              <w:tcPr>
                <w:tcW w:w="1156" w:type="dxa"/>
                <w:vMerge w:val="restart"/>
                <w:vAlign w:val="center"/>
              </w:tcPr>
              <w:p w14:paraId="42CACCA2" w14:textId="77777777" w:rsidR="0027036C" w:rsidRDefault="009E6293">
                <w:pPr>
                  <w:jc w:val="center"/>
                  <w:rPr>
                    <w:sz w:val="28"/>
                    <w:szCs w:val="28"/>
                  </w:rPr>
                </w:pPr>
                <w:r>
                  <w:rPr>
                    <w:rFonts w:ascii="MS Gothic" w:eastAsia="MS Gothic" w:hAnsi="MS Gothic" w:hint="eastAsia"/>
                    <w:sz w:val="28"/>
                    <w:szCs w:val="28"/>
                  </w:rPr>
                  <w:t>☐</w:t>
                </w:r>
              </w:p>
            </w:tc>
          </w:sdtContent>
        </w:sdt>
        <w:tc>
          <w:tcPr>
            <w:tcW w:w="1529" w:type="dxa"/>
            <w:vMerge w:val="restart"/>
            <w:vAlign w:val="center"/>
          </w:tcPr>
          <w:p w14:paraId="79193D49" w14:textId="77777777" w:rsidR="0027036C" w:rsidRDefault="009E6293">
            <w:r>
              <w:t>Fortement recommandé</w:t>
            </w:r>
          </w:p>
        </w:tc>
      </w:tr>
      <w:tr w:rsidR="0027036C" w14:paraId="7A767580" w14:textId="77777777">
        <w:trPr>
          <w:trHeight w:val="665"/>
        </w:trPr>
        <w:tc>
          <w:tcPr>
            <w:tcW w:w="540" w:type="dxa"/>
            <w:vMerge/>
            <w:vAlign w:val="center"/>
          </w:tcPr>
          <w:p w14:paraId="3BB6301F" w14:textId="77777777" w:rsidR="0027036C" w:rsidRDefault="0027036C">
            <w:pPr>
              <w:widowControl w:val="0"/>
              <w:pBdr>
                <w:top w:val="nil"/>
                <w:left w:val="nil"/>
                <w:bottom w:val="nil"/>
                <w:right w:val="nil"/>
                <w:between w:val="nil"/>
              </w:pBdr>
              <w:spacing w:line="276" w:lineRule="auto"/>
            </w:pPr>
          </w:p>
        </w:tc>
        <w:tc>
          <w:tcPr>
            <w:tcW w:w="6135" w:type="dxa"/>
            <w:tcBorders>
              <w:top w:val="nil"/>
              <w:bottom w:val="single" w:sz="4" w:space="0" w:color="000000"/>
            </w:tcBorders>
            <w:shd w:val="clear" w:color="auto" w:fill="E7E6E6"/>
            <w:vAlign w:val="center"/>
          </w:tcPr>
          <w:p w14:paraId="5760F46B" w14:textId="77777777" w:rsidR="0027036C" w:rsidRDefault="0027036C"/>
        </w:tc>
        <w:tc>
          <w:tcPr>
            <w:tcW w:w="1156" w:type="dxa"/>
            <w:vMerge/>
            <w:vAlign w:val="center"/>
          </w:tcPr>
          <w:p w14:paraId="3D8DA0EF" w14:textId="77777777" w:rsidR="0027036C" w:rsidRDefault="0027036C">
            <w:pPr>
              <w:widowControl w:val="0"/>
              <w:pBdr>
                <w:top w:val="nil"/>
                <w:left w:val="nil"/>
                <w:bottom w:val="nil"/>
                <w:right w:val="nil"/>
                <w:between w:val="nil"/>
              </w:pBdr>
              <w:spacing w:line="276" w:lineRule="auto"/>
            </w:pPr>
          </w:p>
        </w:tc>
        <w:tc>
          <w:tcPr>
            <w:tcW w:w="1529" w:type="dxa"/>
            <w:vMerge/>
            <w:vAlign w:val="center"/>
          </w:tcPr>
          <w:p w14:paraId="7D63D886" w14:textId="77777777" w:rsidR="0027036C" w:rsidRDefault="0027036C">
            <w:pPr>
              <w:widowControl w:val="0"/>
              <w:pBdr>
                <w:top w:val="nil"/>
                <w:left w:val="nil"/>
                <w:bottom w:val="nil"/>
                <w:right w:val="nil"/>
                <w:between w:val="nil"/>
              </w:pBdr>
              <w:spacing w:line="276" w:lineRule="auto"/>
            </w:pPr>
          </w:p>
        </w:tc>
      </w:tr>
    </w:tbl>
    <w:p w14:paraId="3CCDD6C6" w14:textId="77777777" w:rsidR="00BC2D6D" w:rsidRDefault="00BC2D6D">
      <w:pPr>
        <w:rPr>
          <w:b/>
          <w:color w:val="3F484D"/>
          <w:sz w:val="20"/>
          <w:szCs w:val="20"/>
        </w:rPr>
      </w:pPr>
    </w:p>
    <w:p w14:paraId="2F22894D" w14:textId="4813DB38" w:rsidR="00BC2D6D" w:rsidRDefault="009E6293" w:rsidP="00BC2D6D">
      <w:pPr>
        <w:spacing w:after="0"/>
        <w:rPr>
          <w:b/>
          <w:color w:val="3F484D"/>
          <w:sz w:val="20"/>
          <w:szCs w:val="20"/>
        </w:rPr>
      </w:pPr>
      <w:r>
        <w:rPr>
          <w:b/>
          <w:color w:val="3F484D"/>
          <w:sz w:val="20"/>
          <w:szCs w:val="20"/>
        </w:rPr>
        <w:t>REGISTRE</w:t>
      </w:r>
      <w:r w:rsidR="00BC2D6D">
        <w:rPr>
          <w:b/>
          <w:color w:val="3F484D"/>
          <w:sz w:val="20"/>
          <w:szCs w:val="20"/>
        </w:rPr>
        <w:t>S</w:t>
      </w:r>
    </w:p>
    <w:tbl>
      <w:tblPr>
        <w:tblStyle w:val="ad"/>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5940"/>
        <w:gridCol w:w="1795"/>
      </w:tblGrid>
      <w:tr w:rsidR="0027036C" w14:paraId="6898802C" w14:textId="77777777">
        <w:trPr>
          <w:trHeight w:val="602"/>
        </w:trPr>
        <w:tc>
          <w:tcPr>
            <w:tcW w:w="7555" w:type="dxa"/>
            <w:gridSpan w:val="2"/>
            <w:shd w:val="clear" w:color="auto" w:fill="005289"/>
            <w:vAlign w:val="center"/>
          </w:tcPr>
          <w:p w14:paraId="23BBD661" w14:textId="77777777" w:rsidR="0027036C" w:rsidRDefault="009E6293">
            <w:pPr>
              <w:rPr>
                <w:color w:val="FFFFFF"/>
              </w:rPr>
            </w:pPr>
            <w:r>
              <w:rPr>
                <w:color w:val="FFFFFF"/>
              </w:rPr>
              <w:t>Nom du registre</w:t>
            </w:r>
          </w:p>
        </w:tc>
        <w:tc>
          <w:tcPr>
            <w:tcW w:w="1795" w:type="dxa"/>
            <w:shd w:val="clear" w:color="auto" w:fill="005289"/>
            <w:vAlign w:val="center"/>
          </w:tcPr>
          <w:p w14:paraId="781C1682" w14:textId="77777777" w:rsidR="0027036C" w:rsidRDefault="009E6293">
            <w:pPr>
              <w:rPr>
                <w:color w:val="FFFFFF"/>
              </w:rPr>
            </w:pPr>
            <w:r>
              <w:rPr>
                <w:color w:val="FFFFFF"/>
              </w:rPr>
              <w:t>Importance</w:t>
            </w:r>
          </w:p>
        </w:tc>
      </w:tr>
      <w:tr w:rsidR="0027036C" w14:paraId="6A42BAEA" w14:textId="77777777">
        <w:trPr>
          <w:trHeight w:val="665"/>
        </w:trPr>
        <w:tc>
          <w:tcPr>
            <w:tcW w:w="1615" w:type="dxa"/>
            <w:shd w:val="clear" w:color="auto" w:fill="F1F1F2"/>
            <w:vAlign w:val="center"/>
          </w:tcPr>
          <w:p w14:paraId="3D79F712" w14:textId="77777777" w:rsidR="0027036C" w:rsidRDefault="009E6293">
            <w:pPr>
              <w:jc w:val="center"/>
            </w:pPr>
            <w:r>
              <w:t>R-M</w:t>
            </w:r>
          </w:p>
        </w:tc>
        <w:tc>
          <w:tcPr>
            <w:tcW w:w="5940" w:type="dxa"/>
            <w:tcBorders>
              <w:bottom w:val="single" w:sz="4" w:space="0" w:color="000000"/>
            </w:tcBorders>
            <w:vAlign w:val="center"/>
          </w:tcPr>
          <w:p w14:paraId="0B083446" w14:textId="77777777" w:rsidR="0027036C" w:rsidRDefault="009E6293">
            <w:r>
              <w:t>Registre des mortalités</w:t>
            </w:r>
          </w:p>
        </w:tc>
        <w:tc>
          <w:tcPr>
            <w:tcW w:w="1795" w:type="dxa"/>
            <w:vAlign w:val="center"/>
          </w:tcPr>
          <w:p w14:paraId="54CA26E3" w14:textId="77777777" w:rsidR="0027036C" w:rsidRDefault="009E6293">
            <w:r>
              <w:t>Obligatoire</w:t>
            </w:r>
          </w:p>
        </w:tc>
      </w:tr>
    </w:tbl>
    <w:p w14:paraId="1D0984CB" w14:textId="77777777" w:rsidR="0027036C" w:rsidRDefault="0027036C"/>
    <w:sectPr w:rsidR="0027036C">
      <w:headerReference w:type="default"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B17C9" w14:textId="77777777" w:rsidR="00852195" w:rsidRDefault="009E6293">
      <w:pPr>
        <w:spacing w:after="0" w:line="240" w:lineRule="auto"/>
      </w:pPr>
      <w:r>
        <w:separator/>
      </w:r>
    </w:p>
  </w:endnote>
  <w:endnote w:type="continuationSeparator" w:id="0">
    <w:p w14:paraId="664F84D3" w14:textId="77777777" w:rsidR="00852195" w:rsidRDefault="009E6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otham Black">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3970" w14:textId="77777777" w:rsidR="0027036C" w:rsidRDefault="0027036C">
    <w:pPr>
      <w:widowControl w:val="0"/>
      <w:pBdr>
        <w:top w:val="nil"/>
        <w:left w:val="nil"/>
        <w:bottom w:val="nil"/>
        <w:right w:val="nil"/>
        <w:between w:val="nil"/>
      </w:pBdr>
      <w:spacing w:after="0" w:line="276" w:lineRule="auto"/>
    </w:pPr>
  </w:p>
  <w:tbl>
    <w:tblPr>
      <w:tblStyle w:val="ae"/>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15"/>
      <w:gridCol w:w="323"/>
      <w:gridCol w:w="1292"/>
      <w:gridCol w:w="720"/>
    </w:tblGrid>
    <w:tr w:rsidR="0027036C" w14:paraId="74547EEC" w14:textId="77777777">
      <w:tc>
        <w:tcPr>
          <w:tcW w:w="7015" w:type="dxa"/>
        </w:tcPr>
        <w:p w14:paraId="728235CE" w14:textId="77777777" w:rsidR="0027036C" w:rsidRDefault="009E6293">
          <w:pPr>
            <w:pBdr>
              <w:top w:val="nil"/>
              <w:left w:val="nil"/>
              <w:bottom w:val="nil"/>
              <w:right w:val="nil"/>
              <w:between w:val="nil"/>
            </w:pBdr>
            <w:tabs>
              <w:tab w:val="center" w:pos="4680"/>
              <w:tab w:val="right" w:pos="9360"/>
            </w:tabs>
            <w:jc w:val="right"/>
            <w:rPr>
              <w:color w:val="000000"/>
            </w:rPr>
          </w:pPr>
          <w:proofErr w:type="spellStart"/>
          <w:r>
            <w:rPr>
              <w:color w:val="000000"/>
            </w:rPr>
            <w:t>PorcBIEN</w:t>
          </w:r>
          <w:proofErr w:type="spellEnd"/>
          <w:r>
            <w:rPr>
              <w:color w:val="000000"/>
            </w:rPr>
            <w:t>-ÊTRE</w:t>
          </w:r>
        </w:p>
        <w:p w14:paraId="085721EA" w14:textId="77777777" w:rsidR="0027036C" w:rsidRDefault="009E6293">
          <w:pPr>
            <w:pBdr>
              <w:top w:val="nil"/>
              <w:left w:val="nil"/>
              <w:bottom w:val="nil"/>
              <w:right w:val="nil"/>
              <w:between w:val="nil"/>
            </w:pBdr>
            <w:tabs>
              <w:tab w:val="center" w:pos="4680"/>
              <w:tab w:val="right" w:pos="9360"/>
            </w:tabs>
            <w:jc w:val="right"/>
            <w:rPr>
              <w:color w:val="000000"/>
            </w:rPr>
          </w:pPr>
          <w:r>
            <w:rPr>
              <w:color w:val="000000"/>
            </w:rPr>
            <w:t xml:space="preserve">EUTHANASIE </w:t>
          </w:r>
          <w:r>
            <w:rPr>
              <w:b/>
              <w:color w:val="000000"/>
            </w:rPr>
            <w:t>20</w:t>
          </w:r>
          <w:r>
            <w:rPr>
              <w:b/>
            </w:rPr>
            <w:t>23</w:t>
          </w:r>
        </w:p>
      </w:tc>
      <w:tc>
        <w:tcPr>
          <w:tcW w:w="323" w:type="dxa"/>
          <w:tcBorders>
            <w:right w:val="single" w:sz="4" w:space="0" w:color="000000"/>
          </w:tcBorders>
        </w:tcPr>
        <w:p w14:paraId="11BCCE13" w14:textId="77777777" w:rsidR="0027036C" w:rsidRDefault="0027036C">
          <w:pPr>
            <w:pBdr>
              <w:top w:val="nil"/>
              <w:left w:val="nil"/>
              <w:bottom w:val="nil"/>
              <w:right w:val="nil"/>
              <w:between w:val="nil"/>
            </w:pBdr>
            <w:tabs>
              <w:tab w:val="center" w:pos="4680"/>
              <w:tab w:val="right" w:pos="9360"/>
            </w:tabs>
            <w:jc w:val="right"/>
            <w:rPr>
              <w:color w:val="000000"/>
            </w:rPr>
          </w:pPr>
        </w:p>
      </w:tc>
      <w:tc>
        <w:tcPr>
          <w:tcW w:w="1292" w:type="dxa"/>
          <w:tcBorders>
            <w:left w:val="single" w:sz="4" w:space="0" w:color="000000"/>
          </w:tcBorders>
        </w:tcPr>
        <w:p w14:paraId="133A6DFF" w14:textId="77777777" w:rsidR="0027036C" w:rsidRDefault="009E6293">
          <w:pPr>
            <w:pBdr>
              <w:top w:val="nil"/>
              <w:left w:val="nil"/>
              <w:bottom w:val="nil"/>
              <w:right w:val="nil"/>
              <w:between w:val="nil"/>
            </w:pBdr>
            <w:tabs>
              <w:tab w:val="center" w:pos="4680"/>
              <w:tab w:val="right" w:pos="9360"/>
            </w:tabs>
            <w:jc w:val="right"/>
            <w:rPr>
              <w:color w:val="000000"/>
            </w:rPr>
          </w:pPr>
          <w:r>
            <w:rPr>
              <w:color w:val="000000"/>
            </w:rPr>
            <w:t>MODULE 7</w:t>
          </w:r>
        </w:p>
        <w:p w14:paraId="439A80DD" w14:textId="77777777" w:rsidR="0027036C" w:rsidRDefault="009E6293">
          <w:pPr>
            <w:pBdr>
              <w:top w:val="nil"/>
              <w:left w:val="nil"/>
              <w:bottom w:val="nil"/>
              <w:right w:val="nil"/>
              <w:between w:val="nil"/>
            </w:pBdr>
            <w:tabs>
              <w:tab w:val="center" w:pos="4680"/>
              <w:tab w:val="right" w:pos="9360"/>
            </w:tabs>
            <w:jc w:val="right"/>
            <w:rPr>
              <w:color w:val="000000"/>
            </w:rPr>
          </w:pPr>
          <w:r>
            <w:rPr>
              <w:color w:val="000000"/>
            </w:rPr>
            <w:t>POS 7.10</w:t>
          </w:r>
        </w:p>
      </w:tc>
      <w:tc>
        <w:tcPr>
          <w:tcW w:w="720" w:type="dxa"/>
        </w:tcPr>
        <w:p w14:paraId="194E8517" w14:textId="77777777" w:rsidR="0027036C" w:rsidRDefault="009E629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tc>
    </w:tr>
  </w:tbl>
  <w:p w14:paraId="68960D15" w14:textId="77777777" w:rsidR="0027036C" w:rsidRDefault="0027036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DFB36" w14:textId="77777777" w:rsidR="00852195" w:rsidRDefault="009E6293">
      <w:pPr>
        <w:spacing w:after="0" w:line="240" w:lineRule="auto"/>
      </w:pPr>
      <w:r>
        <w:separator/>
      </w:r>
    </w:p>
  </w:footnote>
  <w:footnote w:type="continuationSeparator" w:id="0">
    <w:p w14:paraId="78D681E0" w14:textId="77777777" w:rsidR="00852195" w:rsidRDefault="009E6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4CD1" w14:textId="77777777" w:rsidR="0027036C" w:rsidRDefault="002703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36C"/>
    <w:rsid w:val="0027036C"/>
    <w:rsid w:val="00852195"/>
    <w:rsid w:val="009E6293"/>
    <w:rsid w:val="00BC2D6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336E"/>
  <w15:docId w15:val="{84A116F1-A555-48B5-A945-3304A578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orpsdetexte">
    <w:name w:val="Body Text"/>
    <w:basedOn w:val="Normal"/>
    <w:link w:val="CorpsdetexteCar"/>
    <w:uiPriority w:val="1"/>
    <w:qFormat/>
    <w:rsid w:val="000A37E9"/>
    <w:pPr>
      <w:widowControl w:val="0"/>
      <w:autoSpaceDE w:val="0"/>
      <w:autoSpaceDN w:val="0"/>
      <w:spacing w:before="4" w:after="0" w:line="240" w:lineRule="auto"/>
      <w:ind w:left="40"/>
    </w:pPr>
    <w:rPr>
      <w:sz w:val="18"/>
      <w:szCs w:val="18"/>
      <w:lang w:val="en-US"/>
    </w:rPr>
  </w:style>
  <w:style w:type="character" w:customStyle="1" w:styleId="CorpsdetexteCar">
    <w:name w:val="Corps de texte Car"/>
    <w:basedOn w:val="Policepardfaut"/>
    <w:link w:val="Corpsdetexte"/>
    <w:uiPriority w:val="1"/>
    <w:rsid w:val="000A37E9"/>
    <w:rPr>
      <w:rFonts w:ascii="Calibri" w:eastAsia="Calibri" w:hAnsi="Calibri" w:cs="Calibri"/>
      <w:sz w:val="18"/>
      <w:szCs w:val="18"/>
      <w:lang w:val="en-US"/>
    </w:rPr>
  </w:style>
  <w:style w:type="table" w:styleId="Grilledutableau">
    <w:name w:val="Table Grid"/>
    <w:basedOn w:val="TableauNormal"/>
    <w:uiPriority w:val="39"/>
    <w:rsid w:val="000A3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7798C"/>
    <w:pPr>
      <w:tabs>
        <w:tab w:val="center" w:pos="4680"/>
        <w:tab w:val="right" w:pos="9360"/>
      </w:tabs>
      <w:spacing w:after="0" w:line="240" w:lineRule="auto"/>
    </w:pPr>
  </w:style>
  <w:style w:type="character" w:customStyle="1" w:styleId="En-tteCar">
    <w:name w:val="En-tête Car"/>
    <w:basedOn w:val="Policepardfaut"/>
    <w:link w:val="En-tte"/>
    <w:uiPriority w:val="99"/>
    <w:rsid w:val="0037798C"/>
  </w:style>
  <w:style w:type="paragraph" w:styleId="Pieddepage">
    <w:name w:val="footer"/>
    <w:basedOn w:val="Normal"/>
    <w:link w:val="PieddepageCar"/>
    <w:uiPriority w:val="99"/>
    <w:unhideWhenUsed/>
    <w:rsid w:val="0037798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7798C"/>
  </w:style>
  <w:style w:type="paragraph" w:styleId="Paragraphedeliste">
    <w:name w:val="List Paragraph"/>
    <w:basedOn w:val="Normal"/>
    <w:uiPriority w:val="34"/>
    <w:qFormat/>
    <w:rsid w:val="00607D1C"/>
    <w:pPr>
      <w:ind w:left="720"/>
      <w:contextualSpacing/>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WKstNaV2UWnP4pA4nG0BlE90c/Q==">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664</Words>
  <Characters>3656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Bourbonnais</dc:creator>
  <cp:lastModifiedBy>Marie-Pier Lachance</cp:lastModifiedBy>
  <cp:revision>3</cp:revision>
  <dcterms:created xsi:type="dcterms:W3CDTF">2018-10-19T13:30:00Z</dcterms:created>
  <dcterms:modified xsi:type="dcterms:W3CDTF">2023-09-13T12:34:00Z</dcterms:modified>
</cp:coreProperties>
</file>